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24A" w:rsidRPr="00E11A0E" w:rsidRDefault="0023424A">
      <w:pPr>
        <w:spacing w:line="1" w:lineRule="exact"/>
        <w:rPr>
          <w:rFonts w:ascii="Arial" w:eastAsia="Arial" w:hAnsi="Arial" w:cs="Arial"/>
          <w:b/>
          <w:sz w:val="10"/>
        </w:rPr>
      </w:pPr>
    </w:p>
    <w:p w:rsidR="00E11A0E" w:rsidRPr="00E11A0E" w:rsidRDefault="00E11A0E" w:rsidP="00E11A0E">
      <w:pPr>
        <w:autoSpaceDE w:val="0"/>
        <w:autoSpaceDN w:val="0"/>
        <w:spacing w:line="360" w:lineRule="auto"/>
        <w:ind w:left="3200"/>
        <w:jc w:val="both"/>
        <w:rPr>
          <w:rFonts w:asciiTheme="minorEastAsia" w:hAnsiTheme="minorEastAsia"/>
          <w:b/>
          <w:sz w:val="30"/>
          <w:szCs w:val="30"/>
          <w:lang w:eastAsia="zh-CN"/>
        </w:rPr>
      </w:pPr>
      <w:r w:rsidRPr="00E11A0E">
        <w:rPr>
          <w:rFonts w:asciiTheme="minorEastAsia" w:hAnsiTheme="minorEastAsia" w:cs="Times New Roman" w:hint="eastAsia"/>
          <w:b/>
          <w:sz w:val="30"/>
          <w:szCs w:val="30"/>
          <w:lang w:eastAsia="zh-CN"/>
        </w:rPr>
        <w:t xml:space="preserve">5307  </w:t>
      </w:r>
      <w:r w:rsidRPr="00E11A0E">
        <w:rPr>
          <w:rFonts w:asciiTheme="minorEastAsia" w:hAnsiTheme="minorEastAsia" w:cs="黑体" w:hint="eastAsia"/>
          <w:b/>
          <w:sz w:val="30"/>
          <w:szCs w:val="30"/>
          <w:lang w:eastAsia="zh-CN"/>
        </w:rPr>
        <w:t>电子商务类</w:t>
      </w:r>
    </w:p>
    <w:p w:rsidR="00E11A0E" w:rsidRPr="00E11A0E" w:rsidRDefault="00E11A0E" w:rsidP="00E11A0E">
      <w:pPr>
        <w:spacing w:line="360" w:lineRule="auto"/>
        <w:rPr>
          <w:rFonts w:asciiTheme="minorEastAsia" w:hAnsiTheme="minorEastAsia" w:cs="宋体"/>
          <w:b/>
          <w:sz w:val="21"/>
          <w:szCs w:val="21"/>
          <w:lang w:eastAsia="zh-CN"/>
        </w:rPr>
      </w:pPr>
    </w:p>
    <w:p w:rsidR="0023424A" w:rsidRPr="00E11A0E" w:rsidRDefault="00427EC7" w:rsidP="00E11A0E">
      <w:pPr>
        <w:autoSpaceDE w:val="0"/>
        <w:autoSpaceDN w:val="0"/>
        <w:spacing w:line="360" w:lineRule="auto"/>
        <w:ind w:left="60"/>
        <w:jc w:val="both"/>
        <w:rPr>
          <w:rFonts w:asciiTheme="minorEastAsia" w:hAnsiTheme="minorEastAsia"/>
          <w:b/>
          <w:sz w:val="21"/>
          <w:szCs w:val="21"/>
          <w:lang w:eastAsia="zh-CN"/>
        </w:rPr>
      </w:pPr>
      <w:r w:rsidRPr="00E11A0E">
        <w:rPr>
          <w:rFonts w:asciiTheme="minorEastAsia" w:hAnsiTheme="minorEastAsia" w:cs="黑体" w:hint="eastAsia"/>
          <w:b/>
          <w:sz w:val="21"/>
          <w:szCs w:val="21"/>
          <w:lang w:eastAsia="zh-CN"/>
        </w:rPr>
        <w:t>专业代码</w:t>
      </w:r>
      <w:r w:rsidRPr="00E11A0E">
        <w:rPr>
          <w:rFonts w:asciiTheme="minorEastAsia" w:hAnsiTheme="minorEastAsia" w:cs="Times New Roman" w:hint="eastAsia"/>
          <w:b/>
          <w:sz w:val="21"/>
          <w:szCs w:val="21"/>
          <w:lang w:eastAsia="zh-CN"/>
        </w:rPr>
        <w:t xml:space="preserve">  530701</w:t>
      </w:r>
    </w:p>
    <w:p w:rsidR="0023424A" w:rsidRPr="00E11A0E" w:rsidRDefault="00427EC7" w:rsidP="00E11A0E">
      <w:pPr>
        <w:autoSpaceDE w:val="0"/>
        <w:autoSpaceDN w:val="0"/>
        <w:spacing w:line="360" w:lineRule="auto"/>
        <w:ind w:left="60"/>
        <w:jc w:val="both"/>
        <w:rPr>
          <w:rFonts w:asciiTheme="minorEastAsia" w:hAnsiTheme="minorEastAsia"/>
          <w:b/>
          <w:sz w:val="21"/>
          <w:szCs w:val="21"/>
          <w:lang w:eastAsia="zh-CN"/>
        </w:rPr>
      </w:pPr>
      <w:r w:rsidRPr="00E11A0E">
        <w:rPr>
          <w:rFonts w:asciiTheme="minorEastAsia" w:hAnsiTheme="minorEastAsia" w:cs="黑体" w:hint="eastAsia"/>
          <w:b/>
          <w:sz w:val="21"/>
          <w:szCs w:val="21"/>
          <w:lang w:eastAsia="zh-CN"/>
        </w:rPr>
        <w:t>专业名称</w:t>
      </w:r>
      <w:r w:rsidRPr="00E11A0E">
        <w:rPr>
          <w:rFonts w:asciiTheme="minorEastAsia" w:hAnsiTheme="minorEastAsia" w:cs="Times New Roman" w:hint="eastAsia"/>
          <w:b/>
          <w:sz w:val="21"/>
          <w:szCs w:val="21"/>
          <w:lang w:eastAsia="zh-CN"/>
        </w:rPr>
        <w:t xml:space="preserve">  </w:t>
      </w:r>
      <w:r w:rsidRPr="00E11A0E">
        <w:rPr>
          <w:rFonts w:asciiTheme="minorEastAsia" w:hAnsiTheme="minorEastAsia" w:cs="宋体" w:hint="eastAsia"/>
          <w:b/>
          <w:sz w:val="21"/>
          <w:szCs w:val="21"/>
          <w:lang w:eastAsia="zh-CN"/>
        </w:rPr>
        <w:t>电子商务</w:t>
      </w:r>
    </w:p>
    <w:p w:rsidR="0023424A" w:rsidRPr="00E11A0E" w:rsidRDefault="00427EC7" w:rsidP="00E11A0E">
      <w:pPr>
        <w:autoSpaceDE w:val="0"/>
        <w:autoSpaceDN w:val="0"/>
        <w:spacing w:line="360" w:lineRule="auto"/>
        <w:ind w:left="60"/>
        <w:jc w:val="both"/>
        <w:rPr>
          <w:rFonts w:asciiTheme="minorEastAsia" w:hAnsiTheme="minorEastAsia"/>
          <w:b/>
          <w:sz w:val="21"/>
          <w:szCs w:val="21"/>
          <w:lang w:eastAsia="zh-CN"/>
        </w:rPr>
      </w:pPr>
      <w:r w:rsidRPr="00E11A0E">
        <w:rPr>
          <w:rFonts w:asciiTheme="minorEastAsia" w:hAnsiTheme="minorEastAsia" w:cs="黑体" w:hint="eastAsia"/>
          <w:b/>
          <w:sz w:val="21"/>
          <w:szCs w:val="21"/>
          <w:lang w:eastAsia="zh-CN"/>
        </w:rPr>
        <w:t>基本修业年限</w:t>
      </w:r>
      <w:r w:rsidRPr="00E11A0E">
        <w:rPr>
          <w:rFonts w:asciiTheme="minorEastAsia" w:hAnsiTheme="minorEastAsia" w:cs="Times New Roman" w:hint="eastAsia"/>
          <w:b/>
          <w:sz w:val="21"/>
          <w:szCs w:val="21"/>
          <w:lang w:eastAsia="zh-CN"/>
        </w:rPr>
        <w:t xml:space="preserve">  </w:t>
      </w:r>
      <w:r w:rsidRPr="00E11A0E">
        <w:rPr>
          <w:rFonts w:asciiTheme="minorEastAsia" w:hAnsiTheme="minorEastAsia" w:cs="宋体" w:hint="eastAsia"/>
          <w:b/>
          <w:sz w:val="21"/>
          <w:szCs w:val="21"/>
          <w:lang w:eastAsia="zh-CN"/>
        </w:rPr>
        <w:t>三年</w:t>
      </w:r>
    </w:p>
    <w:p w:rsidR="0023424A" w:rsidRPr="00E11A0E" w:rsidRDefault="00427EC7" w:rsidP="00E11A0E">
      <w:pPr>
        <w:autoSpaceDE w:val="0"/>
        <w:autoSpaceDN w:val="0"/>
        <w:spacing w:line="360" w:lineRule="auto"/>
        <w:ind w:left="60"/>
        <w:jc w:val="both"/>
        <w:rPr>
          <w:rFonts w:asciiTheme="minorEastAsia" w:hAnsiTheme="minorEastAsia"/>
          <w:b/>
          <w:sz w:val="21"/>
          <w:szCs w:val="21"/>
          <w:lang w:eastAsia="zh-CN"/>
        </w:rPr>
      </w:pPr>
      <w:r w:rsidRPr="00E11A0E">
        <w:rPr>
          <w:rFonts w:asciiTheme="minorEastAsia" w:hAnsiTheme="minorEastAsia" w:cs="黑体" w:hint="eastAsia"/>
          <w:b/>
          <w:sz w:val="21"/>
          <w:szCs w:val="21"/>
          <w:lang w:eastAsia="zh-CN"/>
        </w:rPr>
        <w:t>职业面向</w:t>
      </w:r>
    </w:p>
    <w:p w:rsidR="0023424A" w:rsidRPr="00E11A0E" w:rsidRDefault="00427EC7" w:rsidP="00E11A0E">
      <w:pPr>
        <w:autoSpaceDE w:val="0"/>
        <w:autoSpaceDN w:val="0"/>
        <w:spacing w:line="360" w:lineRule="auto"/>
        <w:ind w:left="60" w:firstLine="460"/>
        <w:jc w:val="both"/>
        <w:rPr>
          <w:rFonts w:asciiTheme="minorEastAsia" w:hAnsiTheme="minorEastAsia"/>
          <w:sz w:val="21"/>
          <w:szCs w:val="21"/>
          <w:lang w:eastAsia="zh-CN"/>
        </w:rPr>
      </w:pPr>
      <w:r w:rsidRPr="00E11A0E">
        <w:rPr>
          <w:rFonts w:asciiTheme="minorEastAsia" w:hAnsiTheme="minorEastAsia" w:cs="宋体" w:hint="eastAsia"/>
          <w:sz w:val="21"/>
          <w:szCs w:val="21"/>
          <w:lang w:eastAsia="zh-CN"/>
        </w:rPr>
        <w:t>面向电子商务师、互联网营销师、营销员、市场营销专业人员、商务策划专业人员、品牌专业人员、客户服务管理员、采购员等职业，运营主管、</w:t>
      </w:r>
      <w:proofErr w:type="gramStart"/>
      <w:r w:rsidRPr="00E11A0E">
        <w:rPr>
          <w:rFonts w:asciiTheme="minorEastAsia" w:hAnsiTheme="minorEastAsia" w:cs="宋体" w:hint="eastAsia"/>
          <w:sz w:val="21"/>
          <w:szCs w:val="21"/>
          <w:lang w:eastAsia="zh-CN"/>
        </w:rPr>
        <w:t>全渠道</w:t>
      </w:r>
      <w:proofErr w:type="gramEnd"/>
      <w:r w:rsidRPr="00E11A0E">
        <w:rPr>
          <w:rFonts w:asciiTheme="minorEastAsia" w:hAnsiTheme="minorEastAsia" w:cs="宋体" w:hint="eastAsia"/>
          <w:sz w:val="21"/>
          <w:szCs w:val="21"/>
          <w:lang w:eastAsia="zh-CN"/>
        </w:rPr>
        <w:t>营销主管、</w:t>
      </w:r>
      <w:r w:rsidRPr="00E11A0E">
        <w:rPr>
          <w:rFonts w:asciiTheme="minorEastAsia" w:hAnsiTheme="minorEastAsia" w:cs="Times New Roman" w:hint="eastAsia"/>
          <w:sz w:val="21"/>
          <w:szCs w:val="21"/>
          <w:lang w:eastAsia="zh-CN"/>
        </w:rPr>
        <w:t>O2O</w:t>
      </w:r>
      <w:r w:rsidRPr="00E11A0E">
        <w:rPr>
          <w:rFonts w:asciiTheme="minorEastAsia" w:hAnsiTheme="minorEastAsia" w:cs="宋体" w:hint="eastAsia"/>
          <w:sz w:val="21"/>
          <w:szCs w:val="21"/>
          <w:lang w:eastAsia="zh-CN"/>
        </w:rPr>
        <w:t xml:space="preserve"> 销售主管、智能客服主管、视觉营销设计师、互联网产品开发主管等岗位（群）。</w:t>
      </w:r>
    </w:p>
    <w:p w:rsidR="0023424A" w:rsidRPr="00E11A0E" w:rsidRDefault="00427EC7" w:rsidP="00E11A0E">
      <w:pPr>
        <w:autoSpaceDE w:val="0"/>
        <w:autoSpaceDN w:val="0"/>
        <w:spacing w:line="360" w:lineRule="auto"/>
        <w:ind w:left="60"/>
        <w:jc w:val="both"/>
        <w:rPr>
          <w:rFonts w:asciiTheme="minorEastAsia" w:hAnsiTheme="minorEastAsia"/>
          <w:b/>
          <w:sz w:val="21"/>
          <w:szCs w:val="21"/>
          <w:lang w:eastAsia="zh-CN"/>
        </w:rPr>
      </w:pPr>
      <w:r w:rsidRPr="00E11A0E">
        <w:rPr>
          <w:rFonts w:asciiTheme="minorEastAsia" w:hAnsiTheme="minorEastAsia" w:cs="黑体" w:hint="eastAsia"/>
          <w:b/>
          <w:sz w:val="21"/>
          <w:szCs w:val="21"/>
          <w:lang w:eastAsia="zh-CN"/>
        </w:rPr>
        <w:t>培养目标定位</w:t>
      </w:r>
    </w:p>
    <w:p w:rsidR="0023424A" w:rsidRPr="00E11A0E" w:rsidRDefault="00427EC7" w:rsidP="00E11A0E">
      <w:pPr>
        <w:autoSpaceDE w:val="0"/>
        <w:autoSpaceDN w:val="0"/>
        <w:spacing w:line="360" w:lineRule="auto"/>
        <w:ind w:left="60" w:firstLine="460"/>
        <w:jc w:val="both"/>
        <w:rPr>
          <w:rFonts w:asciiTheme="minorEastAsia" w:hAnsiTheme="minorEastAsia"/>
          <w:sz w:val="21"/>
          <w:szCs w:val="21"/>
          <w:lang w:eastAsia="zh-CN"/>
        </w:rPr>
      </w:pPr>
      <w:r w:rsidRPr="00E11A0E">
        <w:rPr>
          <w:rFonts w:asciiTheme="minorEastAsia" w:hAnsiTheme="minorEastAsia" w:cs="宋体" w:hint="eastAsia"/>
          <w:sz w:val="21"/>
          <w:szCs w:val="21"/>
          <w:lang w:eastAsia="zh-CN"/>
        </w:rPr>
        <w:t>本专业培养德智体美劳全面发展，掌握扎实的科学文化基础和零售管理、供应链管理、市场与网络营销、商务数据分析、互联网销售、客户服务管理、电子商务法律法规等知识，具备运营数据采集与分析、用户运营与管理、商品发布与优化、社群运营管理、</w:t>
      </w:r>
      <w:proofErr w:type="gramStart"/>
      <w:r w:rsidRPr="00E11A0E">
        <w:rPr>
          <w:rFonts w:asciiTheme="minorEastAsia" w:hAnsiTheme="minorEastAsia" w:cs="宋体" w:hint="eastAsia"/>
          <w:sz w:val="21"/>
          <w:szCs w:val="21"/>
          <w:lang w:eastAsia="zh-CN"/>
        </w:rPr>
        <w:t>全渠道</w:t>
      </w:r>
      <w:proofErr w:type="gramEnd"/>
      <w:r w:rsidRPr="00E11A0E">
        <w:rPr>
          <w:rFonts w:asciiTheme="minorEastAsia" w:hAnsiTheme="minorEastAsia" w:cs="宋体" w:hint="eastAsia"/>
          <w:sz w:val="21"/>
          <w:szCs w:val="21"/>
          <w:lang w:eastAsia="zh-CN"/>
        </w:rPr>
        <w:t>营销方案设计、</w:t>
      </w:r>
      <w:r w:rsidRPr="00E11A0E">
        <w:rPr>
          <w:rFonts w:asciiTheme="minorEastAsia" w:hAnsiTheme="minorEastAsia" w:cs="Times New Roman" w:hint="eastAsia"/>
          <w:sz w:val="21"/>
          <w:szCs w:val="21"/>
          <w:lang w:eastAsia="zh-CN"/>
        </w:rPr>
        <w:t>O2O</w:t>
      </w:r>
      <w:r w:rsidRPr="00E11A0E">
        <w:rPr>
          <w:rFonts w:asciiTheme="minorEastAsia" w:hAnsiTheme="minorEastAsia" w:cs="宋体" w:hint="eastAsia"/>
          <w:sz w:val="21"/>
          <w:szCs w:val="21"/>
          <w:lang w:eastAsia="zh-CN"/>
        </w:rPr>
        <w:t xml:space="preserve"> 销售、智能客服训练、视觉营销设计、互联网产品规划与开发等能力，具有工匠精神和信息素养，能够从事数据化运营、网店运营、社群运营、行业运营、营销活动策划与执行、销售方案执行与优化、客户服务管理、视觉设计、互联网及电商产品开发等工作的高素质技术技能人才。</w:t>
      </w:r>
    </w:p>
    <w:p w:rsidR="0023424A" w:rsidRPr="00E11A0E" w:rsidRDefault="00427EC7" w:rsidP="00E11A0E">
      <w:pPr>
        <w:autoSpaceDE w:val="0"/>
        <w:autoSpaceDN w:val="0"/>
        <w:spacing w:line="360" w:lineRule="auto"/>
        <w:ind w:left="60"/>
        <w:jc w:val="both"/>
        <w:rPr>
          <w:rFonts w:asciiTheme="minorEastAsia" w:hAnsiTheme="minorEastAsia"/>
          <w:b/>
          <w:sz w:val="21"/>
          <w:szCs w:val="21"/>
          <w:lang w:eastAsia="zh-CN"/>
        </w:rPr>
      </w:pPr>
      <w:r w:rsidRPr="00E11A0E">
        <w:rPr>
          <w:rFonts w:asciiTheme="minorEastAsia" w:hAnsiTheme="minorEastAsia" w:cs="黑体" w:hint="eastAsia"/>
          <w:b/>
          <w:sz w:val="21"/>
          <w:szCs w:val="21"/>
          <w:lang w:eastAsia="zh-CN"/>
        </w:rPr>
        <w:t>主要专业能力要求</w:t>
      </w:r>
    </w:p>
    <w:p w:rsidR="0023424A" w:rsidRPr="00E11A0E" w:rsidRDefault="00427EC7" w:rsidP="00E11A0E">
      <w:pPr>
        <w:autoSpaceDE w:val="0"/>
        <w:autoSpaceDN w:val="0"/>
        <w:spacing w:line="360" w:lineRule="auto"/>
        <w:ind w:left="60" w:firstLine="460"/>
        <w:jc w:val="both"/>
        <w:rPr>
          <w:rFonts w:asciiTheme="minorEastAsia" w:hAnsiTheme="minorEastAsia"/>
          <w:sz w:val="21"/>
          <w:szCs w:val="21"/>
          <w:lang w:eastAsia="zh-CN"/>
        </w:rPr>
      </w:pPr>
      <w:r w:rsidRPr="00E11A0E">
        <w:rPr>
          <w:rFonts w:asciiTheme="minorEastAsia" w:hAnsiTheme="minorEastAsia" w:cs="Times New Roman" w:hint="eastAsia"/>
          <w:sz w:val="21"/>
          <w:szCs w:val="21"/>
          <w:lang w:eastAsia="zh-CN"/>
        </w:rPr>
        <w:t xml:space="preserve">1. </w:t>
      </w:r>
      <w:r w:rsidRPr="00E11A0E">
        <w:rPr>
          <w:rFonts w:asciiTheme="minorEastAsia" w:hAnsiTheme="minorEastAsia" w:cs="宋体" w:hint="eastAsia"/>
          <w:sz w:val="21"/>
          <w:szCs w:val="21"/>
          <w:lang w:eastAsia="zh-CN"/>
        </w:rPr>
        <w:t>具有搭建数据运营指标体系，开展行业运营、网店运营、社群运营的运营规划、渠道引流、活动策划、供应链整合的能力；</w:t>
      </w:r>
    </w:p>
    <w:p w:rsidR="0023424A" w:rsidRPr="00E11A0E" w:rsidRDefault="00427EC7" w:rsidP="00E11A0E">
      <w:pPr>
        <w:autoSpaceDE w:val="0"/>
        <w:autoSpaceDN w:val="0"/>
        <w:spacing w:line="360" w:lineRule="auto"/>
        <w:ind w:left="60" w:firstLine="460"/>
        <w:jc w:val="both"/>
        <w:rPr>
          <w:rFonts w:asciiTheme="minorEastAsia" w:hAnsiTheme="minorEastAsia"/>
          <w:sz w:val="21"/>
          <w:szCs w:val="21"/>
          <w:lang w:eastAsia="zh-CN"/>
        </w:rPr>
      </w:pPr>
      <w:r w:rsidRPr="00E11A0E">
        <w:rPr>
          <w:rFonts w:asciiTheme="minorEastAsia" w:hAnsiTheme="minorEastAsia" w:cs="Times New Roman" w:hint="eastAsia"/>
          <w:sz w:val="21"/>
          <w:szCs w:val="21"/>
          <w:lang w:eastAsia="zh-CN"/>
        </w:rPr>
        <w:t xml:space="preserve">2. </w:t>
      </w:r>
      <w:r w:rsidRPr="00E11A0E">
        <w:rPr>
          <w:rFonts w:asciiTheme="minorEastAsia" w:hAnsiTheme="minorEastAsia" w:cs="宋体" w:hint="eastAsia"/>
          <w:sz w:val="21"/>
          <w:szCs w:val="21"/>
          <w:lang w:eastAsia="zh-CN"/>
        </w:rPr>
        <w:t>具有整合营销和销售方案制订与实施、营销活动的数据分析与评估，细化销售目标、构建销售漏斗的能力；</w:t>
      </w:r>
    </w:p>
    <w:p w:rsidR="00E11A0E" w:rsidRDefault="00427EC7" w:rsidP="00E11A0E">
      <w:pPr>
        <w:autoSpaceDE w:val="0"/>
        <w:autoSpaceDN w:val="0"/>
        <w:spacing w:line="360" w:lineRule="auto"/>
        <w:ind w:left="520"/>
        <w:jc w:val="both"/>
        <w:rPr>
          <w:rFonts w:asciiTheme="minorEastAsia" w:hAnsiTheme="minorEastAsia" w:cs="宋体" w:hint="eastAsia"/>
          <w:sz w:val="21"/>
          <w:szCs w:val="21"/>
          <w:lang w:eastAsia="zh-CN"/>
        </w:rPr>
      </w:pPr>
      <w:r w:rsidRPr="00E11A0E">
        <w:rPr>
          <w:rFonts w:asciiTheme="minorEastAsia" w:hAnsiTheme="minorEastAsia" w:cs="Times New Roman" w:hint="eastAsia"/>
          <w:sz w:val="21"/>
          <w:szCs w:val="21"/>
          <w:lang w:eastAsia="zh-CN"/>
        </w:rPr>
        <w:t xml:space="preserve">3. </w:t>
      </w:r>
      <w:r w:rsidRPr="00E11A0E">
        <w:rPr>
          <w:rFonts w:asciiTheme="minorEastAsia" w:hAnsiTheme="minorEastAsia" w:cs="宋体" w:hint="eastAsia"/>
          <w:sz w:val="21"/>
          <w:szCs w:val="21"/>
          <w:lang w:eastAsia="zh-CN"/>
        </w:rPr>
        <w:t>具有客服日常管理、客户投诉受理、</w:t>
      </w:r>
      <w:proofErr w:type="gramStart"/>
      <w:r w:rsidRPr="00E11A0E">
        <w:rPr>
          <w:rFonts w:asciiTheme="minorEastAsia" w:hAnsiTheme="minorEastAsia" w:cs="宋体" w:hint="eastAsia"/>
          <w:sz w:val="21"/>
          <w:szCs w:val="21"/>
          <w:lang w:eastAsia="zh-CN"/>
        </w:rPr>
        <w:t>客户风控管理</w:t>
      </w:r>
      <w:proofErr w:type="gramEnd"/>
      <w:r w:rsidRPr="00E11A0E">
        <w:rPr>
          <w:rFonts w:asciiTheme="minorEastAsia" w:hAnsiTheme="minorEastAsia" w:cs="宋体" w:hint="eastAsia"/>
          <w:sz w:val="21"/>
          <w:szCs w:val="21"/>
          <w:lang w:eastAsia="zh-CN"/>
        </w:rPr>
        <w:t>及服务质量监控的能力；</w:t>
      </w:r>
    </w:p>
    <w:p w:rsidR="0023424A" w:rsidRPr="00E11A0E" w:rsidRDefault="00427EC7" w:rsidP="00E11A0E">
      <w:pPr>
        <w:autoSpaceDE w:val="0"/>
        <w:autoSpaceDN w:val="0"/>
        <w:spacing w:line="360" w:lineRule="auto"/>
        <w:ind w:left="520"/>
        <w:jc w:val="both"/>
        <w:rPr>
          <w:rFonts w:asciiTheme="minorEastAsia" w:hAnsiTheme="minorEastAsia"/>
          <w:sz w:val="21"/>
          <w:szCs w:val="21"/>
          <w:lang w:eastAsia="zh-CN"/>
        </w:rPr>
      </w:pPr>
      <w:r w:rsidRPr="00E11A0E">
        <w:rPr>
          <w:rFonts w:asciiTheme="minorEastAsia" w:hAnsiTheme="minorEastAsia" w:cs="Times New Roman" w:hint="eastAsia"/>
          <w:sz w:val="21"/>
          <w:szCs w:val="21"/>
          <w:lang w:eastAsia="zh-CN"/>
        </w:rPr>
        <w:t xml:space="preserve">4. </w:t>
      </w:r>
      <w:r w:rsidRPr="00E11A0E">
        <w:rPr>
          <w:rFonts w:asciiTheme="minorEastAsia" w:hAnsiTheme="minorEastAsia" w:cs="宋体" w:hint="eastAsia"/>
          <w:sz w:val="21"/>
          <w:szCs w:val="21"/>
          <w:lang w:eastAsia="zh-CN"/>
        </w:rPr>
        <w:t>具有结合企业的市场定位和产品营销推广目标，完成企业线上线下视觉设计与</w:t>
      </w:r>
    </w:p>
    <w:p w:rsidR="0023424A" w:rsidRPr="00E11A0E" w:rsidRDefault="00427EC7" w:rsidP="00E11A0E">
      <w:pPr>
        <w:autoSpaceDE w:val="0"/>
        <w:autoSpaceDN w:val="0"/>
        <w:spacing w:line="360" w:lineRule="auto"/>
        <w:ind w:left="60"/>
        <w:jc w:val="both"/>
        <w:rPr>
          <w:rFonts w:asciiTheme="minorEastAsia" w:hAnsiTheme="minorEastAsia"/>
          <w:sz w:val="21"/>
          <w:szCs w:val="21"/>
          <w:lang w:eastAsia="zh-CN"/>
        </w:rPr>
      </w:pPr>
      <w:r w:rsidRPr="00E11A0E">
        <w:rPr>
          <w:rFonts w:asciiTheme="minorEastAsia" w:hAnsiTheme="minorEastAsia" w:cs="宋体" w:hint="eastAsia"/>
          <w:sz w:val="21"/>
          <w:szCs w:val="21"/>
          <w:lang w:eastAsia="zh-CN"/>
        </w:rPr>
        <w:t>展示的能力；</w:t>
      </w:r>
    </w:p>
    <w:p w:rsidR="0023424A" w:rsidRPr="00E11A0E" w:rsidRDefault="00427EC7" w:rsidP="00E11A0E">
      <w:pPr>
        <w:autoSpaceDE w:val="0"/>
        <w:autoSpaceDN w:val="0"/>
        <w:spacing w:line="360" w:lineRule="auto"/>
        <w:ind w:left="60" w:firstLine="460"/>
        <w:jc w:val="both"/>
        <w:rPr>
          <w:rFonts w:asciiTheme="minorEastAsia" w:hAnsiTheme="minorEastAsia"/>
          <w:sz w:val="21"/>
          <w:szCs w:val="21"/>
          <w:lang w:eastAsia="zh-CN"/>
        </w:rPr>
      </w:pPr>
      <w:r w:rsidRPr="00E11A0E">
        <w:rPr>
          <w:rFonts w:asciiTheme="minorEastAsia" w:hAnsiTheme="minorEastAsia" w:cs="Times New Roman" w:hint="eastAsia"/>
          <w:sz w:val="21"/>
          <w:szCs w:val="21"/>
          <w:lang w:eastAsia="zh-CN"/>
        </w:rPr>
        <w:t xml:space="preserve">5. </w:t>
      </w:r>
      <w:r w:rsidRPr="00E11A0E">
        <w:rPr>
          <w:rFonts w:asciiTheme="minorEastAsia" w:hAnsiTheme="minorEastAsia" w:cs="宋体" w:hint="eastAsia"/>
          <w:sz w:val="21"/>
          <w:szCs w:val="21"/>
          <w:lang w:eastAsia="zh-CN"/>
        </w:rPr>
        <w:t>具有互联网产品战略规划和开发方案的制订能力，具备根据市场和客户数据分析结果进行电商产品设计与开发的能力；</w:t>
      </w:r>
    </w:p>
    <w:p w:rsidR="00E11A0E" w:rsidRDefault="00427EC7" w:rsidP="00E11A0E">
      <w:pPr>
        <w:autoSpaceDE w:val="0"/>
        <w:autoSpaceDN w:val="0"/>
        <w:spacing w:line="360" w:lineRule="auto"/>
        <w:ind w:left="520"/>
        <w:jc w:val="both"/>
        <w:rPr>
          <w:rFonts w:asciiTheme="minorEastAsia" w:hAnsiTheme="minorEastAsia" w:cs="宋体" w:hint="eastAsia"/>
          <w:sz w:val="21"/>
          <w:szCs w:val="21"/>
          <w:lang w:eastAsia="zh-CN"/>
        </w:rPr>
      </w:pPr>
      <w:r w:rsidRPr="00E11A0E">
        <w:rPr>
          <w:rFonts w:asciiTheme="minorEastAsia" w:hAnsiTheme="minorEastAsia" w:cs="Times New Roman" w:hint="eastAsia"/>
          <w:sz w:val="21"/>
          <w:szCs w:val="21"/>
          <w:lang w:eastAsia="zh-CN"/>
        </w:rPr>
        <w:t xml:space="preserve">6. </w:t>
      </w:r>
      <w:r w:rsidRPr="00E11A0E">
        <w:rPr>
          <w:rFonts w:asciiTheme="minorEastAsia" w:hAnsiTheme="minorEastAsia" w:cs="宋体" w:hint="eastAsia"/>
          <w:sz w:val="21"/>
          <w:szCs w:val="21"/>
          <w:lang w:eastAsia="zh-CN"/>
        </w:rPr>
        <w:t>具有诚实守信的职业道德和互联网安全意识，遵守与电子商务相关的法律法规；</w:t>
      </w:r>
    </w:p>
    <w:p w:rsidR="0023424A" w:rsidRPr="00E11A0E" w:rsidRDefault="00427EC7" w:rsidP="00E11A0E">
      <w:pPr>
        <w:autoSpaceDE w:val="0"/>
        <w:autoSpaceDN w:val="0"/>
        <w:spacing w:line="360" w:lineRule="auto"/>
        <w:ind w:left="520"/>
        <w:jc w:val="both"/>
        <w:rPr>
          <w:rFonts w:asciiTheme="minorEastAsia" w:hAnsiTheme="minorEastAsia"/>
          <w:sz w:val="21"/>
          <w:szCs w:val="21"/>
          <w:lang w:eastAsia="zh-CN"/>
        </w:rPr>
      </w:pPr>
      <w:r w:rsidRPr="00E11A0E">
        <w:rPr>
          <w:rFonts w:asciiTheme="minorEastAsia" w:hAnsiTheme="minorEastAsia" w:cs="Times New Roman" w:hint="eastAsia"/>
          <w:sz w:val="21"/>
          <w:szCs w:val="21"/>
          <w:lang w:eastAsia="zh-CN"/>
        </w:rPr>
        <w:t xml:space="preserve">7. </w:t>
      </w:r>
      <w:r w:rsidRPr="00E11A0E">
        <w:rPr>
          <w:rFonts w:asciiTheme="minorEastAsia" w:hAnsiTheme="minorEastAsia" w:cs="宋体" w:hint="eastAsia"/>
          <w:sz w:val="21"/>
          <w:szCs w:val="21"/>
          <w:lang w:eastAsia="zh-CN"/>
        </w:rPr>
        <w:t>具有适应产业数字化发展需求的基本数字技能和专业信息技术的能力；</w:t>
      </w:r>
    </w:p>
    <w:p w:rsidR="0023424A" w:rsidRPr="00E11A0E" w:rsidRDefault="00427EC7" w:rsidP="00E11A0E">
      <w:pPr>
        <w:autoSpaceDE w:val="0"/>
        <w:autoSpaceDN w:val="0"/>
        <w:spacing w:line="360" w:lineRule="auto"/>
        <w:ind w:left="60" w:firstLine="460"/>
        <w:jc w:val="both"/>
        <w:rPr>
          <w:rFonts w:asciiTheme="minorEastAsia" w:hAnsiTheme="minorEastAsia" w:cs="Times New Roman"/>
          <w:sz w:val="21"/>
          <w:szCs w:val="21"/>
          <w:lang w:eastAsia="zh-CN"/>
        </w:rPr>
      </w:pPr>
      <w:r w:rsidRPr="00E11A0E">
        <w:rPr>
          <w:rFonts w:asciiTheme="minorEastAsia" w:hAnsiTheme="minorEastAsia" w:cs="Times New Roman" w:hint="eastAsia"/>
          <w:sz w:val="21"/>
          <w:szCs w:val="21"/>
          <w:lang w:eastAsia="zh-CN"/>
        </w:rPr>
        <w:lastRenderedPageBreak/>
        <w:t>8. 具有良好的学习能力、表达沟通能力和团队合作精神，具有批判性思维及创新和创业的能力；</w:t>
      </w:r>
    </w:p>
    <w:p w:rsidR="0023424A" w:rsidRPr="00E11A0E" w:rsidRDefault="00427EC7" w:rsidP="00E11A0E">
      <w:pPr>
        <w:autoSpaceDE w:val="0"/>
        <w:autoSpaceDN w:val="0"/>
        <w:spacing w:line="360" w:lineRule="auto"/>
        <w:ind w:left="520"/>
        <w:jc w:val="both"/>
        <w:rPr>
          <w:rFonts w:asciiTheme="minorEastAsia" w:hAnsiTheme="minorEastAsia"/>
          <w:sz w:val="21"/>
          <w:szCs w:val="21"/>
          <w:lang w:eastAsia="zh-CN"/>
        </w:rPr>
      </w:pPr>
      <w:r w:rsidRPr="00E11A0E">
        <w:rPr>
          <w:rFonts w:asciiTheme="minorEastAsia" w:hAnsiTheme="minorEastAsia" w:cs="Times New Roman" w:hint="eastAsia"/>
          <w:sz w:val="21"/>
          <w:szCs w:val="21"/>
          <w:lang w:eastAsia="zh-CN"/>
        </w:rPr>
        <w:t xml:space="preserve">9. </w:t>
      </w:r>
      <w:r w:rsidRPr="00E11A0E">
        <w:rPr>
          <w:rFonts w:asciiTheme="minorEastAsia" w:hAnsiTheme="minorEastAsia" w:cs="宋体" w:hint="eastAsia"/>
          <w:sz w:val="21"/>
          <w:szCs w:val="21"/>
          <w:lang w:eastAsia="zh-CN"/>
        </w:rPr>
        <w:t>具有探究学习、终身学习和可持续发展的能力。</w:t>
      </w:r>
    </w:p>
    <w:p w:rsidR="0023424A" w:rsidRPr="00E11A0E" w:rsidRDefault="00427EC7" w:rsidP="00E11A0E">
      <w:pPr>
        <w:autoSpaceDE w:val="0"/>
        <w:autoSpaceDN w:val="0"/>
        <w:spacing w:line="360" w:lineRule="auto"/>
        <w:ind w:left="60"/>
        <w:jc w:val="both"/>
        <w:rPr>
          <w:rFonts w:asciiTheme="minorEastAsia" w:hAnsiTheme="minorEastAsia"/>
          <w:b/>
          <w:sz w:val="21"/>
          <w:szCs w:val="21"/>
          <w:lang w:eastAsia="zh-CN"/>
        </w:rPr>
      </w:pPr>
      <w:r w:rsidRPr="00E11A0E">
        <w:rPr>
          <w:rFonts w:asciiTheme="minorEastAsia" w:hAnsiTheme="minorEastAsia" w:cs="黑体" w:hint="eastAsia"/>
          <w:b/>
          <w:sz w:val="21"/>
          <w:szCs w:val="21"/>
          <w:lang w:eastAsia="zh-CN"/>
        </w:rPr>
        <w:t>主要专业课程与实习实训</w:t>
      </w:r>
    </w:p>
    <w:p w:rsidR="0023424A" w:rsidRPr="00E11A0E" w:rsidRDefault="00427EC7" w:rsidP="00E11A0E">
      <w:pPr>
        <w:autoSpaceDE w:val="0"/>
        <w:autoSpaceDN w:val="0"/>
        <w:spacing w:line="360" w:lineRule="auto"/>
        <w:ind w:left="60" w:firstLine="460"/>
        <w:jc w:val="both"/>
        <w:rPr>
          <w:rFonts w:asciiTheme="minorEastAsia" w:hAnsiTheme="minorEastAsia"/>
          <w:sz w:val="21"/>
          <w:szCs w:val="21"/>
          <w:lang w:eastAsia="zh-CN"/>
        </w:rPr>
      </w:pPr>
      <w:r w:rsidRPr="00E11A0E">
        <w:rPr>
          <w:rFonts w:asciiTheme="minorEastAsia" w:hAnsiTheme="minorEastAsia" w:cs="宋体" w:hint="eastAsia"/>
          <w:b/>
          <w:sz w:val="21"/>
          <w:szCs w:val="21"/>
          <w:lang w:eastAsia="zh-CN"/>
        </w:rPr>
        <w:t>专业基础课程：</w:t>
      </w:r>
      <w:r w:rsidRPr="00E11A0E">
        <w:rPr>
          <w:rFonts w:asciiTheme="minorEastAsia" w:hAnsiTheme="minorEastAsia" w:cs="宋体" w:hint="eastAsia"/>
          <w:sz w:val="21"/>
          <w:szCs w:val="21"/>
          <w:lang w:eastAsia="zh-CN"/>
        </w:rPr>
        <w:t>电子商务基础、商务数据分析、零售基础、管理学基础、市场营销、财税基础、数据可视化、电子商务法律法规。</w:t>
      </w:r>
    </w:p>
    <w:p w:rsidR="0023424A" w:rsidRPr="00E11A0E" w:rsidRDefault="00427EC7" w:rsidP="00E11A0E">
      <w:pPr>
        <w:autoSpaceDE w:val="0"/>
        <w:autoSpaceDN w:val="0"/>
        <w:spacing w:line="360" w:lineRule="auto"/>
        <w:ind w:left="60" w:firstLine="460"/>
        <w:jc w:val="both"/>
        <w:rPr>
          <w:rFonts w:asciiTheme="minorEastAsia" w:hAnsiTheme="minorEastAsia"/>
          <w:sz w:val="21"/>
          <w:szCs w:val="21"/>
          <w:lang w:eastAsia="zh-CN"/>
        </w:rPr>
      </w:pPr>
      <w:r w:rsidRPr="00E11A0E">
        <w:rPr>
          <w:rFonts w:asciiTheme="minorEastAsia" w:hAnsiTheme="minorEastAsia" w:cs="宋体" w:hint="eastAsia"/>
          <w:b/>
          <w:sz w:val="21"/>
          <w:szCs w:val="21"/>
          <w:lang w:eastAsia="zh-CN"/>
        </w:rPr>
        <w:t>专业核心课程：</w:t>
      </w:r>
      <w:r w:rsidRPr="00E11A0E">
        <w:rPr>
          <w:rFonts w:asciiTheme="minorEastAsia" w:hAnsiTheme="minorEastAsia" w:cs="宋体" w:hint="eastAsia"/>
          <w:sz w:val="21"/>
          <w:szCs w:val="21"/>
          <w:lang w:eastAsia="zh-CN"/>
        </w:rPr>
        <w:t>网店运营、数据化运营、零售门店</w:t>
      </w:r>
      <w:r w:rsidRPr="00E11A0E">
        <w:rPr>
          <w:rFonts w:asciiTheme="minorEastAsia" w:hAnsiTheme="minorEastAsia" w:cs="Times New Roman" w:hint="eastAsia"/>
          <w:sz w:val="21"/>
          <w:szCs w:val="21"/>
          <w:lang w:eastAsia="zh-CN"/>
        </w:rPr>
        <w:t xml:space="preserve"> O2O</w:t>
      </w:r>
      <w:r w:rsidRPr="00E11A0E">
        <w:rPr>
          <w:rFonts w:asciiTheme="minorEastAsia" w:hAnsiTheme="minorEastAsia" w:cs="宋体" w:hint="eastAsia"/>
          <w:sz w:val="21"/>
          <w:szCs w:val="21"/>
          <w:lang w:eastAsia="zh-CN"/>
        </w:rPr>
        <w:t xml:space="preserve"> 运营、社群运营、网络营销、互联网销售、视觉营销设计、互联网产品开发。</w:t>
      </w:r>
    </w:p>
    <w:p w:rsidR="0023424A" w:rsidRPr="00E11A0E" w:rsidRDefault="00427EC7" w:rsidP="00E11A0E">
      <w:pPr>
        <w:autoSpaceDE w:val="0"/>
        <w:autoSpaceDN w:val="0"/>
        <w:spacing w:line="360" w:lineRule="auto"/>
        <w:ind w:left="60" w:firstLine="460"/>
        <w:jc w:val="both"/>
        <w:rPr>
          <w:rFonts w:asciiTheme="minorEastAsia" w:hAnsiTheme="minorEastAsia"/>
          <w:sz w:val="21"/>
          <w:szCs w:val="21"/>
          <w:lang w:eastAsia="zh-CN"/>
        </w:rPr>
      </w:pPr>
      <w:r w:rsidRPr="00E11A0E">
        <w:rPr>
          <w:rFonts w:asciiTheme="minorEastAsia" w:hAnsiTheme="minorEastAsia" w:cs="宋体" w:hint="eastAsia"/>
          <w:b/>
          <w:sz w:val="21"/>
          <w:szCs w:val="21"/>
          <w:lang w:eastAsia="zh-CN"/>
        </w:rPr>
        <w:t>实习实训：</w:t>
      </w:r>
      <w:r w:rsidRPr="00E11A0E">
        <w:rPr>
          <w:rFonts w:asciiTheme="minorEastAsia" w:hAnsiTheme="minorEastAsia" w:cs="宋体" w:hint="eastAsia"/>
          <w:sz w:val="21"/>
          <w:szCs w:val="21"/>
          <w:lang w:eastAsia="zh-CN"/>
        </w:rPr>
        <w:t>对接真实职业场景或工作情境，在校内外进行数据化运营、营销活动策划与执行、销售方案执行与优化、智能客服、视觉营销设计等实训。在互联网和相关服务、批发业、零售业等现代服务类、商贸流通类、生产制造类等企业单位的电子商务应用部门等场所进行岗位实习。</w:t>
      </w:r>
    </w:p>
    <w:p w:rsidR="0023424A" w:rsidRPr="00E11A0E" w:rsidRDefault="00427EC7" w:rsidP="00E11A0E">
      <w:pPr>
        <w:autoSpaceDE w:val="0"/>
        <w:autoSpaceDN w:val="0"/>
        <w:spacing w:line="360" w:lineRule="auto"/>
        <w:ind w:left="60"/>
        <w:jc w:val="both"/>
        <w:rPr>
          <w:rFonts w:asciiTheme="minorEastAsia" w:hAnsiTheme="minorEastAsia"/>
          <w:b/>
          <w:sz w:val="21"/>
          <w:szCs w:val="21"/>
          <w:lang w:eastAsia="zh-CN"/>
        </w:rPr>
      </w:pPr>
      <w:r w:rsidRPr="00E11A0E">
        <w:rPr>
          <w:rFonts w:asciiTheme="minorEastAsia" w:hAnsiTheme="minorEastAsia" w:cs="黑体" w:hint="eastAsia"/>
          <w:b/>
          <w:sz w:val="21"/>
          <w:szCs w:val="21"/>
          <w:lang w:eastAsia="zh-CN"/>
        </w:rPr>
        <w:t>职业类证书举例</w:t>
      </w:r>
    </w:p>
    <w:p w:rsidR="0023424A" w:rsidRPr="00E11A0E" w:rsidRDefault="00427EC7" w:rsidP="00E11A0E">
      <w:pPr>
        <w:autoSpaceDE w:val="0"/>
        <w:autoSpaceDN w:val="0"/>
        <w:spacing w:line="360" w:lineRule="auto"/>
        <w:ind w:left="520"/>
        <w:jc w:val="both"/>
        <w:rPr>
          <w:rFonts w:asciiTheme="minorEastAsia" w:hAnsiTheme="minorEastAsia"/>
          <w:sz w:val="21"/>
          <w:szCs w:val="21"/>
          <w:lang w:eastAsia="zh-CN"/>
        </w:rPr>
      </w:pPr>
      <w:r w:rsidRPr="00E11A0E">
        <w:rPr>
          <w:rFonts w:asciiTheme="minorEastAsia" w:hAnsiTheme="minorEastAsia" w:cs="宋体" w:hint="eastAsia"/>
          <w:b/>
          <w:sz w:val="21"/>
          <w:szCs w:val="21"/>
          <w:lang w:eastAsia="zh-CN"/>
        </w:rPr>
        <w:t>职业技能等级证书：</w:t>
      </w:r>
      <w:r w:rsidRPr="00E11A0E">
        <w:rPr>
          <w:rFonts w:asciiTheme="minorEastAsia" w:hAnsiTheme="minorEastAsia" w:cs="宋体" w:hint="eastAsia"/>
          <w:sz w:val="21"/>
          <w:szCs w:val="21"/>
          <w:lang w:eastAsia="zh-CN"/>
        </w:rPr>
        <w:t>网店运营推广、电子商务数据分析、跨境电商</w:t>
      </w:r>
      <w:r w:rsidRPr="00E11A0E">
        <w:rPr>
          <w:rFonts w:asciiTheme="minorEastAsia" w:hAnsiTheme="minorEastAsia" w:cs="Times New Roman" w:hint="eastAsia"/>
          <w:sz w:val="21"/>
          <w:szCs w:val="21"/>
          <w:lang w:eastAsia="zh-CN"/>
        </w:rPr>
        <w:t xml:space="preserve"> B2B</w:t>
      </w:r>
      <w:r w:rsidRPr="00E11A0E">
        <w:rPr>
          <w:rFonts w:asciiTheme="minorEastAsia" w:hAnsiTheme="minorEastAsia" w:cs="宋体" w:hint="eastAsia"/>
          <w:sz w:val="21"/>
          <w:szCs w:val="21"/>
          <w:lang w:eastAsia="zh-CN"/>
        </w:rPr>
        <w:t xml:space="preserve"> 数据运营、直播电商、农产品电商运营</w:t>
      </w:r>
    </w:p>
    <w:p w:rsidR="0023424A" w:rsidRPr="00E11A0E" w:rsidRDefault="00427EC7" w:rsidP="00E11A0E">
      <w:pPr>
        <w:autoSpaceDE w:val="0"/>
        <w:autoSpaceDN w:val="0"/>
        <w:spacing w:line="360" w:lineRule="auto"/>
        <w:ind w:left="60"/>
        <w:jc w:val="both"/>
        <w:rPr>
          <w:rFonts w:asciiTheme="minorEastAsia" w:hAnsiTheme="minorEastAsia"/>
          <w:b/>
          <w:sz w:val="21"/>
          <w:szCs w:val="21"/>
          <w:lang w:eastAsia="zh-CN"/>
        </w:rPr>
      </w:pPr>
      <w:r w:rsidRPr="00E11A0E">
        <w:rPr>
          <w:rFonts w:asciiTheme="minorEastAsia" w:hAnsiTheme="minorEastAsia" w:cs="黑体" w:hint="eastAsia"/>
          <w:b/>
          <w:sz w:val="21"/>
          <w:szCs w:val="21"/>
          <w:lang w:eastAsia="zh-CN"/>
        </w:rPr>
        <w:t>接续专业举例</w:t>
      </w:r>
    </w:p>
    <w:p w:rsidR="0023424A" w:rsidRPr="00E11A0E" w:rsidRDefault="00427EC7" w:rsidP="00E11A0E">
      <w:pPr>
        <w:autoSpaceDE w:val="0"/>
        <w:autoSpaceDN w:val="0"/>
        <w:spacing w:line="360" w:lineRule="auto"/>
        <w:ind w:left="520"/>
        <w:jc w:val="both"/>
        <w:rPr>
          <w:rFonts w:asciiTheme="minorEastAsia" w:hAnsiTheme="minorEastAsia"/>
          <w:sz w:val="21"/>
          <w:szCs w:val="21"/>
          <w:lang w:eastAsia="zh-CN"/>
        </w:rPr>
      </w:pPr>
      <w:r w:rsidRPr="00E11A0E">
        <w:rPr>
          <w:rFonts w:asciiTheme="minorEastAsia" w:hAnsiTheme="minorEastAsia" w:cs="宋体" w:hint="eastAsia"/>
          <w:b/>
          <w:sz w:val="21"/>
          <w:szCs w:val="21"/>
          <w:lang w:eastAsia="zh-CN"/>
        </w:rPr>
        <w:t>接续高职本科专业举例：</w:t>
      </w:r>
      <w:r w:rsidRPr="00E11A0E">
        <w:rPr>
          <w:rFonts w:asciiTheme="minorEastAsia" w:hAnsiTheme="minorEastAsia" w:cs="宋体" w:hint="eastAsia"/>
          <w:sz w:val="21"/>
          <w:szCs w:val="21"/>
          <w:lang w:eastAsia="zh-CN"/>
        </w:rPr>
        <w:t>电子商务、全</w:t>
      </w:r>
      <w:proofErr w:type="gramStart"/>
      <w:r w:rsidRPr="00E11A0E">
        <w:rPr>
          <w:rFonts w:asciiTheme="minorEastAsia" w:hAnsiTheme="minorEastAsia" w:cs="宋体" w:hint="eastAsia"/>
          <w:sz w:val="21"/>
          <w:szCs w:val="21"/>
          <w:lang w:eastAsia="zh-CN"/>
        </w:rPr>
        <w:t>媒体电</w:t>
      </w:r>
      <w:proofErr w:type="gramEnd"/>
      <w:r w:rsidRPr="00E11A0E">
        <w:rPr>
          <w:rFonts w:asciiTheme="minorEastAsia" w:hAnsiTheme="minorEastAsia" w:cs="宋体" w:hint="eastAsia"/>
          <w:sz w:val="21"/>
          <w:szCs w:val="21"/>
          <w:lang w:eastAsia="zh-CN"/>
        </w:rPr>
        <w:t>商运营、跨境电子商务</w:t>
      </w:r>
    </w:p>
    <w:p w:rsidR="0023424A" w:rsidRPr="00E11A0E" w:rsidRDefault="00427EC7" w:rsidP="00E11A0E">
      <w:pPr>
        <w:autoSpaceDE w:val="0"/>
        <w:autoSpaceDN w:val="0"/>
        <w:spacing w:line="360" w:lineRule="auto"/>
        <w:ind w:left="520"/>
        <w:jc w:val="both"/>
        <w:rPr>
          <w:rFonts w:asciiTheme="minorEastAsia" w:hAnsiTheme="minorEastAsia"/>
          <w:sz w:val="21"/>
          <w:szCs w:val="21"/>
          <w:lang w:eastAsia="zh-CN"/>
        </w:rPr>
      </w:pPr>
      <w:r w:rsidRPr="00E11A0E">
        <w:rPr>
          <w:rFonts w:asciiTheme="minorEastAsia" w:hAnsiTheme="minorEastAsia" w:cs="宋体" w:hint="eastAsia"/>
          <w:b/>
          <w:sz w:val="21"/>
          <w:szCs w:val="21"/>
          <w:lang w:eastAsia="zh-CN"/>
        </w:rPr>
        <w:t>接续</w:t>
      </w:r>
      <w:bookmarkStart w:id="0" w:name="_GoBack"/>
      <w:bookmarkEnd w:id="0"/>
      <w:r w:rsidRPr="00E11A0E">
        <w:rPr>
          <w:rFonts w:asciiTheme="minorEastAsia" w:hAnsiTheme="minorEastAsia" w:cs="宋体" w:hint="eastAsia"/>
          <w:b/>
          <w:sz w:val="21"/>
          <w:szCs w:val="21"/>
          <w:lang w:eastAsia="zh-CN"/>
        </w:rPr>
        <w:t>普通本科专业举例：</w:t>
      </w:r>
      <w:r w:rsidRPr="00E11A0E">
        <w:rPr>
          <w:rFonts w:asciiTheme="minorEastAsia" w:hAnsiTheme="minorEastAsia" w:cs="宋体" w:hint="eastAsia"/>
          <w:sz w:val="21"/>
          <w:szCs w:val="21"/>
          <w:lang w:eastAsia="zh-CN"/>
        </w:rPr>
        <w:t>电子商务、电子商务及法律、跨境电子商务</w:t>
      </w:r>
    </w:p>
    <w:sectPr w:rsidR="0023424A" w:rsidRPr="00E11A0E" w:rsidSect="00E11A0E">
      <w:pgSz w:w="10820" w:h="15080" w:code="9"/>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F04" w:rsidRDefault="00241F04" w:rsidP="009B0081">
      <w:r>
        <w:separator/>
      </w:r>
    </w:p>
  </w:endnote>
  <w:endnote w:type="continuationSeparator" w:id="0">
    <w:p w:rsidR="00241F04" w:rsidRDefault="00241F04" w:rsidP="009B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F04" w:rsidRDefault="00241F04" w:rsidP="009B0081">
      <w:r>
        <w:separator/>
      </w:r>
    </w:p>
  </w:footnote>
  <w:footnote w:type="continuationSeparator" w:id="0">
    <w:p w:rsidR="00241F04" w:rsidRDefault="00241F04" w:rsidP="009B00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23424A"/>
    <w:rsid w:val="0023424A"/>
    <w:rsid w:val="00241F04"/>
    <w:rsid w:val="00427EC7"/>
    <w:rsid w:val="009B0081"/>
    <w:rsid w:val="00E11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9B0081"/>
    <w:pPr>
      <w:tabs>
        <w:tab w:val="center" w:pos="4153"/>
        <w:tab w:val="right" w:pos="8306"/>
      </w:tabs>
      <w:snapToGrid w:val="0"/>
    </w:pPr>
    <w:rPr>
      <w:sz w:val="18"/>
      <w:szCs w:val="18"/>
    </w:rPr>
  </w:style>
  <w:style w:type="character" w:customStyle="1" w:styleId="Char2">
    <w:name w:val="页脚 Char"/>
    <w:basedOn w:val="a0"/>
    <w:link w:val="ab"/>
    <w:uiPriority w:val="99"/>
    <w:rsid w:val="009B00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9B0081"/>
    <w:pPr>
      <w:tabs>
        <w:tab w:val="center" w:pos="4153"/>
        <w:tab w:val="right" w:pos="8306"/>
      </w:tabs>
      <w:snapToGrid w:val="0"/>
    </w:pPr>
    <w:rPr>
      <w:sz w:val="18"/>
      <w:szCs w:val="18"/>
    </w:rPr>
  </w:style>
  <w:style w:type="character" w:customStyle="1" w:styleId="Char2">
    <w:name w:val="页脚 Char"/>
    <w:basedOn w:val="a0"/>
    <w:link w:val="ab"/>
    <w:uiPriority w:val="99"/>
    <w:rsid w:val="009B00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181</Words>
  <Characters>1032</Characters>
  <Application>Microsoft Office Word</Application>
  <DocSecurity>0</DocSecurity>
  <Lines>8</Lines>
  <Paragraphs>2</Paragraphs>
  <ScaleCrop>false</ScaleCrop>
  <Company>Microsoft</Company>
  <LinksUpToDate>false</LinksUpToDate>
  <CharactersWithSpaces>1211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3</cp:revision>
  <dcterms:created xsi:type="dcterms:W3CDTF">2022-09-21T01:40:00Z</dcterms:created>
  <dcterms:modified xsi:type="dcterms:W3CDTF">2022-09-22T00:54:00Z</dcterms:modified>
</cp:coreProperties>
</file>