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FBE95">
      <w:pPr>
        <w:jc w:val="center"/>
        <w:rPr>
          <w:rFonts w:hint="eastAsia" w:ascii="宋体" w:hAnsi="宋体" w:eastAsia="宋体" w:cs="宋体"/>
          <w:b/>
          <w:bCs/>
          <w:sz w:val="28"/>
          <w:szCs w:val="36"/>
        </w:rPr>
      </w:pPr>
      <w:r>
        <w:rPr>
          <w:rFonts w:hint="eastAsia" w:ascii="宋体" w:hAnsi="宋体" w:eastAsia="宋体" w:cs="宋体"/>
          <w:b/>
          <w:bCs/>
          <w:sz w:val="28"/>
          <w:szCs w:val="36"/>
        </w:rPr>
        <w:t>附件1：项目需求</w:t>
      </w:r>
    </w:p>
    <w:p w14:paraId="6EE70D17">
      <w:pPr>
        <w:rPr>
          <w:rFonts w:hint="eastAsia" w:ascii="宋体" w:hAnsi="宋体" w:eastAsia="宋体" w:cs="宋体"/>
        </w:rPr>
      </w:pPr>
    </w:p>
    <w:p w14:paraId="34A51FF4">
      <w:pPr>
        <w:rPr>
          <w:rFonts w:hint="eastAsia" w:ascii="宋体" w:hAnsi="宋体" w:eastAsia="宋体" w:cs="宋体"/>
          <w:b/>
          <w:bCs/>
        </w:rPr>
      </w:pPr>
      <w:r>
        <w:rPr>
          <w:rFonts w:hint="eastAsia" w:ascii="宋体" w:hAnsi="宋体" w:eastAsia="宋体" w:cs="宋体"/>
          <w:b/>
          <w:bCs/>
        </w:rPr>
        <w:t>一、项目概述</w:t>
      </w:r>
    </w:p>
    <w:p w14:paraId="23B00E9C">
      <w:pPr>
        <w:rPr>
          <w:rFonts w:hint="eastAsia" w:ascii="宋体" w:hAnsi="宋体" w:eastAsia="宋体" w:cs="宋体"/>
        </w:rPr>
      </w:pPr>
    </w:p>
    <w:p w14:paraId="3E4AD095">
      <w:pPr>
        <w:ind w:firstLine="420" w:firstLineChars="200"/>
        <w:rPr>
          <w:rFonts w:hint="eastAsia" w:ascii="宋体" w:hAnsi="宋体" w:eastAsia="宋体" w:cs="宋体"/>
        </w:rPr>
      </w:pPr>
      <w:r>
        <w:rPr>
          <w:rFonts w:hint="eastAsia" w:ascii="宋体" w:hAnsi="宋体" w:eastAsia="宋体" w:cs="宋体"/>
        </w:rPr>
        <w:t>本项目为杭州科技职业技术学院马克思主义学院思政理论课优质课程资源制作服务采购，主要包含PPT课件制作美化与教学视频制作两项内容，旨在为思政理论课教学提供高质量、标准化的数字教学资源。</w:t>
      </w:r>
    </w:p>
    <w:p w14:paraId="70570AD5">
      <w:pPr>
        <w:rPr>
          <w:rFonts w:hint="eastAsia" w:ascii="宋体" w:hAnsi="宋体" w:eastAsia="宋体" w:cs="宋体"/>
        </w:rPr>
      </w:pPr>
    </w:p>
    <w:p w14:paraId="4AC308AC">
      <w:pPr>
        <w:rPr>
          <w:rFonts w:hint="eastAsia" w:ascii="宋体" w:hAnsi="宋体" w:eastAsia="宋体" w:cs="宋体"/>
          <w:b/>
          <w:bCs/>
        </w:rPr>
      </w:pPr>
      <w:r>
        <w:rPr>
          <w:rFonts w:hint="eastAsia" w:ascii="宋体" w:hAnsi="宋体" w:eastAsia="宋体" w:cs="宋体"/>
          <w:b/>
          <w:bCs/>
        </w:rPr>
        <w:t>二、采购内容及技术要求</w:t>
      </w:r>
    </w:p>
    <w:p w14:paraId="0662912C">
      <w:pPr>
        <w:rPr>
          <w:rFonts w:hint="eastAsia" w:ascii="宋体" w:hAnsi="宋体" w:eastAsia="宋体" w:cs="宋体"/>
        </w:rPr>
      </w:pPr>
      <w:bookmarkStart w:id="0" w:name="_GoBack"/>
      <w:bookmarkEnd w:id="0"/>
    </w:p>
    <w:p w14:paraId="32625A3A">
      <w:pPr>
        <w:rPr>
          <w:rFonts w:hint="eastAsia" w:ascii="宋体" w:hAnsi="宋体" w:eastAsia="宋体" w:cs="宋体"/>
          <w:b/>
          <w:bCs/>
        </w:rPr>
      </w:pPr>
      <w:r>
        <w:rPr>
          <w:rFonts w:hint="eastAsia" w:ascii="宋体" w:hAnsi="宋体" w:eastAsia="宋体" w:cs="宋体"/>
          <w:b/>
          <w:bCs/>
        </w:rPr>
        <w:t>（一）PPT课件制作</w:t>
      </w:r>
    </w:p>
    <w:p w14:paraId="116F6533">
      <w:pPr>
        <w:rPr>
          <w:rFonts w:hint="eastAsia" w:ascii="宋体" w:hAnsi="宋体" w:eastAsia="宋体" w:cs="宋体"/>
        </w:rPr>
      </w:pPr>
    </w:p>
    <w:p w14:paraId="3C34D87E">
      <w:pPr>
        <w:rPr>
          <w:rFonts w:hint="eastAsia" w:ascii="宋体" w:hAnsi="宋体" w:eastAsia="宋体" w:cs="宋体"/>
        </w:rPr>
      </w:pPr>
      <w:r>
        <w:rPr>
          <w:rFonts w:hint="eastAsia" w:ascii="宋体" w:hAnsi="宋体" w:eastAsia="宋体" w:cs="宋体"/>
        </w:rPr>
        <w:t>1.制作数量：根据课程内容制作配套PPT课件，</w:t>
      </w:r>
      <w:r>
        <w:rPr>
          <w:rFonts w:hint="eastAsia" w:ascii="宋体" w:hAnsi="宋体" w:eastAsia="宋体" w:cs="宋体"/>
          <w:highlight w:val="yellow"/>
        </w:rPr>
        <w:t>不少于</w:t>
      </w:r>
      <w:r>
        <w:rPr>
          <w:rFonts w:hint="eastAsia" w:ascii="宋体" w:hAnsi="宋体" w:cs="宋体"/>
          <w:highlight w:val="yellow"/>
          <w:lang w:val="en-US" w:eastAsia="zh-CN"/>
        </w:rPr>
        <w:t>5</w:t>
      </w:r>
      <w:r>
        <w:rPr>
          <w:rFonts w:hint="eastAsia" w:ascii="宋体" w:hAnsi="宋体" w:eastAsia="宋体" w:cs="宋体"/>
          <w:highlight w:val="yellow"/>
        </w:rPr>
        <w:t>0页</w:t>
      </w:r>
      <w:r>
        <w:rPr>
          <w:rFonts w:hint="eastAsia" w:ascii="宋体" w:hAnsi="宋体" w:eastAsia="宋体" w:cs="宋体"/>
        </w:rPr>
        <w:t>。</w:t>
      </w:r>
    </w:p>
    <w:p w14:paraId="30468FBC">
      <w:pPr>
        <w:rPr>
          <w:rFonts w:hint="eastAsia" w:ascii="宋体" w:hAnsi="宋体" w:eastAsia="宋体" w:cs="宋体"/>
        </w:rPr>
      </w:pPr>
    </w:p>
    <w:p w14:paraId="20659410">
      <w:pPr>
        <w:rPr>
          <w:rFonts w:hint="eastAsia" w:ascii="宋体" w:hAnsi="宋体" w:eastAsia="宋体" w:cs="宋体"/>
        </w:rPr>
      </w:pPr>
      <w:r>
        <w:rPr>
          <w:rFonts w:hint="eastAsia" w:ascii="宋体" w:hAnsi="宋体" w:eastAsia="宋体" w:cs="宋体"/>
        </w:rPr>
        <w:t>2.技术要求：</w:t>
      </w:r>
    </w:p>
    <w:p w14:paraId="40D0C20A">
      <w:pPr>
        <w:rPr>
          <w:rFonts w:hint="eastAsia" w:ascii="宋体" w:hAnsi="宋体" w:eastAsia="宋体" w:cs="宋体"/>
        </w:rPr>
      </w:pPr>
    </w:p>
    <w:p w14:paraId="5E39EBDB">
      <w:pPr>
        <w:rPr>
          <w:rFonts w:hint="eastAsia" w:ascii="宋体" w:hAnsi="宋体" w:eastAsia="宋体" w:cs="宋体"/>
        </w:rPr>
      </w:pPr>
      <w:r>
        <w:rPr>
          <w:rFonts w:hint="eastAsia" w:ascii="宋体" w:hAnsi="宋体" w:eastAsia="宋体" w:cs="宋体"/>
        </w:rPr>
        <w:t>页面设计美观大方，风格统一，配色协调，符合思政课教学特点；</w:t>
      </w:r>
    </w:p>
    <w:p w14:paraId="76D178B5">
      <w:pPr>
        <w:rPr>
          <w:rFonts w:hint="eastAsia" w:ascii="宋体" w:hAnsi="宋体" w:eastAsia="宋体" w:cs="宋体"/>
        </w:rPr>
      </w:pPr>
    </w:p>
    <w:p w14:paraId="1E138D93">
      <w:pPr>
        <w:rPr>
          <w:rFonts w:hint="eastAsia" w:ascii="宋体" w:hAnsi="宋体" w:eastAsia="宋体" w:cs="宋体"/>
        </w:rPr>
      </w:pPr>
      <w:r>
        <w:rPr>
          <w:rFonts w:hint="eastAsia" w:ascii="宋体" w:hAnsi="宋体" w:eastAsia="宋体" w:cs="宋体"/>
        </w:rPr>
        <w:t>排版规范，字体使用无版权纠纷，字号适中，便于课堂教学展示；</w:t>
      </w:r>
    </w:p>
    <w:p w14:paraId="284489F6">
      <w:pPr>
        <w:rPr>
          <w:rFonts w:hint="eastAsia" w:ascii="宋体" w:hAnsi="宋体" w:eastAsia="宋体" w:cs="宋体"/>
        </w:rPr>
      </w:pPr>
    </w:p>
    <w:p w14:paraId="2F8508CF">
      <w:pPr>
        <w:rPr>
          <w:rFonts w:hint="default" w:ascii="宋体" w:hAnsi="宋体" w:eastAsia="宋体" w:cs="宋体"/>
          <w:highlight w:val="yellow"/>
          <w:lang w:val="en-US" w:eastAsia="zh-CN"/>
        </w:rPr>
      </w:pPr>
      <w:r>
        <w:rPr>
          <w:rFonts w:hint="eastAsia" w:ascii="宋体" w:hAnsi="宋体" w:cs="宋体"/>
          <w:highlight w:val="yellow"/>
          <w:lang w:val="en-US" w:eastAsia="zh-CN"/>
        </w:rPr>
        <w:t>提供内容逻辑梳理、页面视觉设计、交互动效制作全流程服务；</w:t>
      </w:r>
    </w:p>
    <w:p w14:paraId="24422807">
      <w:pPr>
        <w:rPr>
          <w:rFonts w:hint="eastAsia" w:ascii="宋体" w:hAnsi="宋体" w:eastAsia="宋体" w:cs="宋体"/>
        </w:rPr>
      </w:pPr>
    </w:p>
    <w:p w14:paraId="45C2B9BC">
      <w:pPr>
        <w:rPr>
          <w:rFonts w:hint="eastAsia" w:ascii="宋体" w:hAnsi="宋体" w:eastAsia="宋体" w:cs="宋体"/>
          <w:highlight w:val="yellow"/>
        </w:rPr>
      </w:pPr>
      <w:r>
        <w:rPr>
          <w:rFonts w:hint="eastAsia" w:ascii="宋体" w:hAnsi="宋体" w:eastAsia="宋体" w:cs="宋体"/>
          <w:highlight w:val="yellow"/>
        </w:rPr>
        <w:t>根据课程内容需要，</w:t>
      </w:r>
      <w:r>
        <w:rPr>
          <w:rFonts w:hint="eastAsia" w:ascii="宋体" w:hAnsi="宋体" w:cs="宋体"/>
          <w:highlight w:val="yellow"/>
          <w:lang w:val="en-US" w:eastAsia="zh-CN"/>
        </w:rPr>
        <w:t>合理进行平面排版设计以及动态展示效果，并制作课程内容相对于的图片和动画</w:t>
      </w:r>
      <w:r>
        <w:rPr>
          <w:rFonts w:hint="eastAsia" w:ascii="宋体" w:hAnsi="宋体" w:eastAsia="宋体" w:cs="宋体"/>
          <w:highlight w:val="yellow"/>
        </w:rPr>
        <w:t>；</w:t>
      </w:r>
    </w:p>
    <w:p w14:paraId="239A1D18">
      <w:pPr>
        <w:rPr>
          <w:rFonts w:hint="eastAsia" w:ascii="宋体" w:hAnsi="宋体" w:eastAsia="宋体" w:cs="宋体"/>
        </w:rPr>
      </w:pPr>
    </w:p>
    <w:p w14:paraId="2D125850">
      <w:pPr>
        <w:rPr>
          <w:rFonts w:hint="default" w:ascii="宋体" w:hAnsi="宋体" w:eastAsia="宋体" w:cs="宋体"/>
          <w:highlight w:val="yellow"/>
          <w:lang w:val="en-US" w:eastAsia="zh-CN"/>
        </w:rPr>
      </w:pPr>
      <w:r>
        <w:rPr>
          <w:rFonts w:hint="eastAsia" w:ascii="宋体" w:hAnsi="宋体" w:cs="宋体"/>
          <w:highlight w:val="yellow"/>
          <w:lang w:val="en-US" w:eastAsia="zh-CN"/>
        </w:rPr>
        <w:t>文件内容保证清晰度较高，大小不超过150M；</w:t>
      </w:r>
    </w:p>
    <w:p w14:paraId="007A1F22">
      <w:pPr>
        <w:rPr>
          <w:rFonts w:hint="eastAsia" w:ascii="宋体" w:hAnsi="宋体" w:eastAsia="宋体" w:cs="宋体"/>
          <w:lang w:val="en-US" w:eastAsia="zh-CN"/>
        </w:rPr>
      </w:pPr>
    </w:p>
    <w:p w14:paraId="268A5266">
      <w:pPr>
        <w:rPr>
          <w:rFonts w:hint="eastAsia" w:ascii="宋体" w:hAnsi="宋体" w:eastAsia="宋体" w:cs="宋体"/>
        </w:rPr>
      </w:pPr>
      <w:r>
        <w:rPr>
          <w:rFonts w:hint="eastAsia" w:ascii="宋体" w:hAnsi="宋体" w:eastAsia="宋体" w:cs="宋体"/>
        </w:rPr>
        <w:t>最终交付格式为PPTX及PDF两种格式。</w:t>
      </w:r>
    </w:p>
    <w:p w14:paraId="28B092AE">
      <w:pPr>
        <w:rPr>
          <w:rFonts w:hint="eastAsia" w:ascii="宋体" w:hAnsi="宋体" w:eastAsia="宋体" w:cs="宋体"/>
        </w:rPr>
      </w:pPr>
    </w:p>
    <w:p w14:paraId="00711D91">
      <w:pPr>
        <w:rPr>
          <w:rFonts w:hint="eastAsia" w:ascii="宋体" w:hAnsi="宋体" w:eastAsia="宋体" w:cs="宋体"/>
          <w:b/>
          <w:bCs/>
        </w:rPr>
      </w:pPr>
      <w:r>
        <w:rPr>
          <w:rFonts w:hint="eastAsia" w:ascii="宋体" w:hAnsi="宋体" w:eastAsia="宋体" w:cs="宋体"/>
          <w:b/>
          <w:bCs/>
        </w:rPr>
        <w:t>（二）教学视频制作</w:t>
      </w:r>
    </w:p>
    <w:p w14:paraId="220DD0C7">
      <w:pPr>
        <w:rPr>
          <w:rFonts w:hint="eastAsia" w:ascii="宋体" w:hAnsi="宋体" w:eastAsia="宋体" w:cs="宋体"/>
        </w:rPr>
      </w:pPr>
    </w:p>
    <w:p w14:paraId="7E7F1BCF">
      <w:pPr>
        <w:rPr>
          <w:rFonts w:hint="eastAsia" w:ascii="宋体" w:hAnsi="宋体" w:eastAsia="宋体" w:cs="宋体"/>
        </w:rPr>
      </w:pPr>
      <w:r>
        <w:rPr>
          <w:rFonts w:hint="eastAsia" w:ascii="宋体" w:hAnsi="宋体" w:eastAsia="宋体" w:cs="宋体"/>
        </w:rPr>
        <w:t>1.制作数量：制作教学微视频不少于3个，单个视频时长5—10分钟。</w:t>
      </w:r>
    </w:p>
    <w:p w14:paraId="4A43238D">
      <w:pPr>
        <w:rPr>
          <w:rFonts w:hint="eastAsia" w:ascii="宋体" w:hAnsi="宋体" w:eastAsia="宋体" w:cs="宋体"/>
        </w:rPr>
      </w:pPr>
    </w:p>
    <w:p w14:paraId="53AE0A57">
      <w:pPr>
        <w:rPr>
          <w:rFonts w:hint="eastAsia" w:ascii="宋体" w:hAnsi="宋体" w:eastAsia="宋体" w:cs="宋体"/>
        </w:rPr>
      </w:pPr>
      <w:r>
        <w:rPr>
          <w:rFonts w:hint="eastAsia" w:ascii="宋体" w:hAnsi="宋体" w:eastAsia="宋体" w:cs="宋体"/>
        </w:rPr>
        <w:t>2.技术要求：</w:t>
      </w:r>
    </w:p>
    <w:p w14:paraId="4FFD6693">
      <w:pPr>
        <w:rPr>
          <w:rFonts w:hint="eastAsia" w:ascii="宋体" w:hAnsi="宋体" w:eastAsia="宋体" w:cs="宋体"/>
        </w:rPr>
      </w:pPr>
    </w:p>
    <w:p w14:paraId="2EC33F7D">
      <w:pPr>
        <w:rPr>
          <w:rFonts w:hint="default" w:ascii="宋体" w:hAnsi="宋体" w:eastAsia="宋体" w:cs="宋体"/>
          <w:highlight w:val="yellow"/>
          <w:lang w:val="en-US" w:eastAsia="zh-CN"/>
        </w:rPr>
      </w:pPr>
      <w:r>
        <w:rPr>
          <w:rFonts w:hint="eastAsia" w:ascii="宋体" w:hAnsi="宋体" w:cs="宋体"/>
          <w:highlight w:val="yellow"/>
          <w:lang w:val="en-US" w:eastAsia="zh-CN"/>
        </w:rPr>
        <w:t>视频制作需求包含拍摄和后期等，需提供拍摄场景、录音以及后期mg动画制作等服务；</w:t>
      </w:r>
    </w:p>
    <w:p w14:paraId="767E8700">
      <w:pPr>
        <w:rPr>
          <w:rFonts w:hint="eastAsia" w:ascii="宋体" w:hAnsi="宋体" w:eastAsia="宋体" w:cs="宋体"/>
        </w:rPr>
      </w:pPr>
    </w:p>
    <w:p w14:paraId="755264F2">
      <w:pPr>
        <w:rPr>
          <w:rFonts w:hint="eastAsia" w:ascii="宋体" w:hAnsi="宋体" w:cs="宋体"/>
          <w:highlight w:val="yellow"/>
          <w:lang w:val="en-US" w:eastAsia="zh-CN"/>
        </w:rPr>
      </w:pPr>
      <w:r>
        <w:rPr>
          <w:rFonts w:hint="eastAsia" w:ascii="宋体" w:hAnsi="宋体" w:cs="宋体"/>
          <w:highlight w:val="yellow"/>
          <w:lang w:val="en-US" w:eastAsia="zh-CN"/>
        </w:rPr>
        <w:t>后期团队熟练掌握 Final Cut Pro、Adobe Premiere Pro、After Effects、剪映等全品类剪辑特效工具；</w:t>
      </w:r>
    </w:p>
    <w:p w14:paraId="2199962C">
      <w:pPr>
        <w:rPr>
          <w:rFonts w:hint="eastAsia" w:ascii="宋体" w:hAnsi="宋体" w:eastAsia="宋体" w:cs="宋体"/>
        </w:rPr>
      </w:pPr>
    </w:p>
    <w:p w14:paraId="6ECA5610">
      <w:pPr>
        <w:rPr>
          <w:rFonts w:hint="eastAsia" w:ascii="宋体" w:hAnsi="宋体" w:eastAsia="宋体" w:cs="宋体"/>
        </w:rPr>
      </w:pPr>
      <w:r>
        <w:rPr>
          <w:rFonts w:hint="eastAsia" w:ascii="宋体" w:hAnsi="宋体" w:eastAsia="宋体" w:cs="宋体"/>
        </w:rPr>
        <w:t>视频压缩采用H.264编码、MP4格式</w:t>
      </w:r>
      <w:r>
        <w:rPr>
          <w:rFonts w:hint="eastAsia" w:ascii="宋体" w:hAnsi="宋体" w:cs="宋体"/>
          <w:lang w:eastAsia="zh-CN"/>
        </w:rPr>
        <w:t>，</w:t>
      </w:r>
      <w:r>
        <w:rPr>
          <w:rFonts w:hint="eastAsia" w:ascii="宋体" w:hAnsi="宋体" w:cs="宋体"/>
          <w:highlight w:val="yellow"/>
          <w:lang w:eastAsia="zh-CN"/>
        </w:rPr>
        <w:t>单个视频文件大小不超过150M</w:t>
      </w:r>
      <w:r>
        <w:rPr>
          <w:rFonts w:hint="eastAsia" w:ascii="宋体" w:hAnsi="宋体" w:eastAsia="宋体" w:cs="宋体"/>
          <w:highlight w:val="yellow"/>
        </w:rPr>
        <w:t>；</w:t>
      </w:r>
    </w:p>
    <w:p w14:paraId="2CB66600">
      <w:pPr>
        <w:rPr>
          <w:rFonts w:hint="eastAsia" w:ascii="宋体" w:hAnsi="宋体" w:eastAsia="宋体" w:cs="宋体"/>
        </w:rPr>
      </w:pPr>
    </w:p>
    <w:p w14:paraId="62D5393A">
      <w:pPr>
        <w:rPr>
          <w:rFonts w:hint="eastAsia" w:ascii="宋体" w:hAnsi="宋体" w:eastAsia="宋体" w:cs="宋体"/>
        </w:rPr>
      </w:pPr>
      <w:r>
        <w:rPr>
          <w:rFonts w:hint="eastAsia" w:ascii="宋体" w:hAnsi="宋体" w:eastAsia="宋体" w:cs="宋体"/>
        </w:rPr>
        <w:t>视频分辨率不低于1920×1080（1080P），宽高比为16:9；</w:t>
      </w:r>
    </w:p>
    <w:p w14:paraId="0EDE90DE">
      <w:pPr>
        <w:rPr>
          <w:rFonts w:hint="eastAsia" w:ascii="宋体" w:hAnsi="宋体" w:eastAsia="宋体" w:cs="宋体"/>
        </w:rPr>
      </w:pPr>
    </w:p>
    <w:p w14:paraId="0A4AACAF">
      <w:pPr>
        <w:rPr>
          <w:rFonts w:hint="eastAsia" w:ascii="宋体" w:hAnsi="宋体" w:eastAsia="宋体" w:cs="宋体"/>
        </w:rPr>
      </w:pPr>
      <w:r>
        <w:rPr>
          <w:rFonts w:hint="eastAsia" w:ascii="宋体" w:hAnsi="宋体" w:eastAsia="宋体" w:cs="宋体"/>
        </w:rPr>
        <w:t>视频帧率为25帧/秒或以上，采用逐行扫描；</w:t>
      </w:r>
    </w:p>
    <w:p w14:paraId="4D6FDA3D">
      <w:pPr>
        <w:rPr>
          <w:rFonts w:hint="eastAsia" w:ascii="宋体" w:hAnsi="宋体" w:eastAsia="宋体" w:cs="宋体"/>
        </w:rPr>
      </w:pPr>
    </w:p>
    <w:p w14:paraId="44A1D02A">
      <w:pPr>
        <w:rPr>
          <w:rFonts w:hint="eastAsia" w:ascii="宋体" w:hAnsi="宋体" w:eastAsia="宋体" w:cs="宋体"/>
        </w:rPr>
      </w:pPr>
      <w:r>
        <w:rPr>
          <w:rFonts w:hint="eastAsia" w:ascii="宋体" w:hAnsi="宋体" w:eastAsia="宋体" w:cs="宋体"/>
        </w:rPr>
        <w:t>视频码流率不低于1024Kbit/s；</w:t>
      </w:r>
    </w:p>
    <w:p w14:paraId="0F824799">
      <w:pPr>
        <w:rPr>
          <w:rFonts w:hint="eastAsia" w:ascii="宋体" w:hAnsi="宋体" w:eastAsia="宋体" w:cs="宋体"/>
          <w:lang w:val="en-US" w:eastAsia="zh-CN"/>
        </w:rPr>
      </w:pPr>
    </w:p>
    <w:p w14:paraId="1D566836">
      <w:pPr>
        <w:rPr>
          <w:rFonts w:hint="default" w:ascii="宋体" w:hAnsi="宋体" w:eastAsia="宋体" w:cs="宋体"/>
          <w:lang w:val="en-US" w:eastAsia="zh-CN"/>
        </w:rPr>
      </w:pPr>
      <w:r>
        <w:rPr>
          <w:rFonts w:hint="eastAsia" w:ascii="宋体" w:hAnsi="宋体" w:cs="宋体"/>
          <w:lang w:val="en-US" w:eastAsia="zh-CN"/>
        </w:rPr>
        <w:t>视频大小不超过</w:t>
      </w:r>
    </w:p>
    <w:p w14:paraId="77FCD969">
      <w:pPr>
        <w:rPr>
          <w:rFonts w:hint="eastAsia" w:ascii="宋体" w:hAnsi="宋体" w:eastAsia="宋体" w:cs="宋体"/>
        </w:rPr>
      </w:pPr>
    </w:p>
    <w:p w14:paraId="3AC80BFF">
      <w:pPr>
        <w:rPr>
          <w:rFonts w:hint="eastAsia" w:ascii="宋体" w:hAnsi="宋体" w:eastAsia="宋体" w:cs="宋体"/>
        </w:rPr>
      </w:pPr>
      <w:r>
        <w:rPr>
          <w:rFonts w:hint="eastAsia" w:ascii="宋体" w:hAnsi="宋体" w:eastAsia="宋体" w:cs="宋体"/>
        </w:rPr>
        <w:t>音频采用AAC格式压缩，采样率48KHz，音画同步，伴音清晰饱满；</w:t>
      </w:r>
    </w:p>
    <w:p w14:paraId="48FC97A3">
      <w:pPr>
        <w:rPr>
          <w:rFonts w:hint="eastAsia" w:ascii="宋体" w:hAnsi="宋体" w:eastAsia="宋体" w:cs="宋体"/>
        </w:rPr>
      </w:pPr>
    </w:p>
    <w:p w14:paraId="1ECC6E1C">
      <w:pPr>
        <w:rPr>
          <w:rFonts w:hint="eastAsia" w:ascii="宋体" w:hAnsi="宋体" w:eastAsia="宋体" w:cs="宋体"/>
        </w:rPr>
      </w:pPr>
      <w:r>
        <w:rPr>
          <w:rFonts w:hint="eastAsia" w:ascii="宋体" w:hAnsi="宋体" w:eastAsia="宋体" w:cs="宋体"/>
        </w:rPr>
        <w:t>视频画面清晰稳定，无抖动跳跃，色彩无突变；</w:t>
      </w:r>
    </w:p>
    <w:p w14:paraId="4491C257">
      <w:pPr>
        <w:rPr>
          <w:rFonts w:hint="eastAsia" w:ascii="宋体" w:hAnsi="宋体" w:eastAsia="宋体" w:cs="宋体"/>
        </w:rPr>
      </w:pPr>
    </w:p>
    <w:p w14:paraId="12700D15">
      <w:pPr>
        <w:rPr>
          <w:rFonts w:hint="eastAsia" w:ascii="宋体" w:hAnsi="宋体" w:eastAsia="宋体" w:cs="宋体"/>
        </w:rPr>
      </w:pPr>
      <w:r>
        <w:rPr>
          <w:rFonts w:hint="eastAsia" w:ascii="宋体" w:hAnsi="宋体" w:eastAsia="宋体" w:cs="宋体"/>
        </w:rPr>
        <w:t>视频片头应清晰呈现课程主题及基本信息；</w:t>
      </w:r>
    </w:p>
    <w:p w14:paraId="43393629">
      <w:pPr>
        <w:rPr>
          <w:rFonts w:hint="eastAsia" w:ascii="宋体" w:hAnsi="宋体" w:eastAsia="宋体" w:cs="宋体"/>
        </w:rPr>
      </w:pPr>
    </w:p>
    <w:p w14:paraId="5E1F7945">
      <w:pPr>
        <w:rPr>
          <w:rFonts w:hint="default" w:ascii="宋体" w:hAnsi="宋体" w:eastAsia="宋体" w:cs="宋体"/>
          <w:highlight w:val="yellow"/>
          <w:lang w:val="en-US" w:eastAsia="zh-CN"/>
        </w:rPr>
      </w:pPr>
      <w:r>
        <w:rPr>
          <w:rFonts w:hint="eastAsia" w:ascii="宋体" w:hAnsi="宋体" w:cs="宋体"/>
          <w:highlight w:val="yellow"/>
          <w:lang w:val="en-US" w:eastAsia="zh-CN"/>
        </w:rPr>
        <w:t>提供剪辑、配音字幕一体化服务。</w:t>
      </w:r>
    </w:p>
    <w:p w14:paraId="51BBFF7C">
      <w:pPr>
        <w:rPr>
          <w:rFonts w:hint="eastAsia" w:ascii="宋体" w:hAnsi="宋体" w:eastAsia="宋体" w:cs="宋体"/>
          <w:b/>
          <w:bCs/>
        </w:rPr>
      </w:pPr>
    </w:p>
    <w:p w14:paraId="7FE5378B">
      <w:pPr>
        <w:rPr>
          <w:rFonts w:hint="eastAsia" w:ascii="宋体" w:hAnsi="宋体" w:eastAsia="宋体" w:cs="宋体"/>
          <w:b/>
          <w:bCs/>
        </w:rPr>
      </w:pPr>
      <w:r>
        <w:rPr>
          <w:rFonts w:hint="eastAsia" w:ascii="宋体" w:hAnsi="宋体" w:eastAsia="宋体" w:cs="宋体"/>
          <w:b/>
          <w:bCs/>
        </w:rPr>
        <w:t>三、交付要求</w:t>
      </w:r>
    </w:p>
    <w:p w14:paraId="240BEE92">
      <w:pPr>
        <w:rPr>
          <w:rFonts w:hint="eastAsia" w:ascii="宋体" w:hAnsi="宋体" w:eastAsia="宋体" w:cs="宋体"/>
        </w:rPr>
      </w:pPr>
    </w:p>
    <w:p w14:paraId="7E8A94C5">
      <w:pPr>
        <w:rPr>
          <w:rFonts w:hint="eastAsia" w:ascii="宋体" w:hAnsi="宋体" w:eastAsia="宋体" w:cs="宋体"/>
        </w:rPr>
      </w:pPr>
      <w:r>
        <w:rPr>
          <w:rFonts w:hint="eastAsia" w:ascii="宋体" w:hAnsi="宋体" w:eastAsia="宋体" w:cs="宋体"/>
        </w:rPr>
        <w:t>1.交付时间：合同签订后30天内完成全部制作并交付验收。</w:t>
      </w:r>
    </w:p>
    <w:p w14:paraId="1B374443">
      <w:pPr>
        <w:rPr>
          <w:rFonts w:hint="eastAsia" w:ascii="宋体" w:hAnsi="宋体" w:eastAsia="宋体" w:cs="宋体"/>
        </w:rPr>
      </w:pPr>
    </w:p>
    <w:p w14:paraId="467BB58C">
      <w:pPr>
        <w:rPr>
          <w:rFonts w:hint="eastAsia" w:ascii="宋体" w:hAnsi="宋体" w:eastAsia="宋体" w:cs="宋体"/>
        </w:rPr>
      </w:pPr>
      <w:r>
        <w:rPr>
          <w:rFonts w:hint="eastAsia" w:ascii="宋体" w:hAnsi="宋体" w:eastAsia="宋体" w:cs="宋体"/>
        </w:rPr>
        <w:t>2.交付内容：</w:t>
      </w:r>
    </w:p>
    <w:p w14:paraId="6E7024C3">
      <w:pPr>
        <w:rPr>
          <w:rFonts w:hint="eastAsia" w:ascii="宋体" w:hAnsi="宋体" w:eastAsia="宋体" w:cs="宋体"/>
        </w:rPr>
      </w:pPr>
    </w:p>
    <w:p w14:paraId="0B822C7F">
      <w:pPr>
        <w:rPr>
          <w:rFonts w:hint="eastAsia" w:ascii="宋体" w:hAnsi="宋体" w:eastAsia="宋体" w:cs="宋体"/>
        </w:rPr>
      </w:pPr>
      <w:r>
        <w:rPr>
          <w:rFonts w:hint="eastAsia" w:ascii="宋体" w:hAnsi="宋体" w:eastAsia="宋体" w:cs="宋体"/>
        </w:rPr>
        <w:t>PPT课件源文件（PPTX格式）及PDF版本；</w:t>
      </w:r>
    </w:p>
    <w:p w14:paraId="3EE42D55">
      <w:pPr>
        <w:rPr>
          <w:rFonts w:hint="eastAsia" w:ascii="宋体" w:hAnsi="宋体" w:eastAsia="宋体" w:cs="宋体"/>
        </w:rPr>
      </w:pPr>
    </w:p>
    <w:p w14:paraId="27E073F7">
      <w:pPr>
        <w:rPr>
          <w:rFonts w:hint="eastAsia" w:ascii="宋体" w:hAnsi="宋体" w:eastAsia="宋体" w:cs="宋体"/>
        </w:rPr>
      </w:pPr>
      <w:r>
        <w:rPr>
          <w:rFonts w:hint="eastAsia" w:ascii="宋体" w:hAnsi="宋体" w:eastAsia="宋体" w:cs="宋体"/>
        </w:rPr>
        <w:t>教学视频成片（MP4格式）；</w:t>
      </w:r>
    </w:p>
    <w:p w14:paraId="0A30C815">
      <w:pPr>
        <w:rPr>
          <w:rFonts w:hint="eastAsia" w:ascii="宋体" w:hAnsi="宋体" w:eastAsia="宋体" w:cs="宋体"/>
        </w:rPr>
      </w:pPr>
    </w:p>
    <w:p w14:paraId="0D6AA017">
      <w:pPr>
        <w:rPr>
          <w:rFonts w:hint="eastAsia" w:ascii="宋体" w:hAnsi="宋体" w:eastAsia="宋体" w:cs="宋体"/>
        </w:rPr>
      </w:pPr>
      <w:r>
        <w:rPr>
          <w:rFonts w:hint="eastAsia" w:ascii="宋体" w:hAnsi="宋体" w:eastAsia="宋体" w:cs="宋体"/>
        </w:rPr>
        <w:t>所有制作过程中使用的素材源文件。</w:t>
      </w:r>
    </w:p>
    <w:p w14:paraId="22BDC579">
      <w:pPr>
        <w:rPr>
          <w:rFonts w:hint="eastAsia" w:ascii="宋体" w:hAnsi="宋体" w:eastAsia="宋体" w:cs="宋体"/>
        </w:rPr>
      </w:pPr>
    </w:p>
    <w:p w14:paraId="7CDE41E2">
      <w:pPr>
        <w:rPr>
          <w:rFonts w:hint="eastAsia" w:ascii="宋体" w:hAnsi="宋体" w:eastAsia="宋体" w:cs="宋体"/>
        </w:rPr>
      </w:pPr>
      <w:r>
        <w:rPr>
          <w:rFonts w:hint="eastAsia" w:ascii="宋体" w:hAnsi="宋体" w:eastAsia="宋体" w:cs="宋体"/>
        </w:rPr>
        <w:t>3.验收标准：所有交付成果须满足本需求所列技术参数要求，内容准确无误，画面、音频质量达标。</w:t>
      </w:r>
    </w:p>
    <w:p w14:paraId="350B0ADB">
      <w:pPr>
        <w:rPr>
          <w:rFonts w:hint="eastAsia" w:ascii="宋体" w:hAnsi="宋体" w:eastAsia="宋体" w:cs="宋体"/>
        </w:rPr>
      </w:pPr>
    </w:p>
    <w:p w14:paraId="435E80A4">
      <w:pPr>
        <w:rPr>
          <w:rFonts w:hint="eastAsia" w:ascii="宋体" w:hAnsi="宋体" w:eastAsia="宋体" w:cs="宋体"/>
          <w:b/>
          <w:bCs/>
        </w:rPr>
      </w:pPr>
      <w:r>
        <w:rPr>
          <w:rFonts w:hint="eastAsia" w:ascii="宋体" w:hAnsi="宋体" w:eastAsia="宋体" w:cs="宋体"/>
          <w:b/>
          <w:bCs/>
        </w:rPr>
        <w:t>四、售后服务</w:t>
      </w:r>
    </w:p>
    <w:p w14:paraId="1A8CD7A2">
      <w:pPr>
        <w:rPr>
          <w:rFonts w:hint="eastAsia" w:ascii="宋体" w:hAnsi="宋体" w:eastAsia="宋体" w:cs="宋体"/>
        </w:rPr>
      </w:pPr>
    </w:p>
    <w:p w14:paraId="4F5EDBA0">
      <w:pPr>
        <w:rPr>
          <w:rFonts w:hint="eastAsia" w:ascii="宋体" w:hAnsi="宋体" w:eastAsia="宋体" w:cs="宋体"/>
        </w:rPr>
      </w:pPr>
      <w:r>
        <w:rPr>
          <w:rFonts w:hint="eastAsia" w:ascii="宋体" w:hAnsi="宋体" w:eastAsia="宋体" w:cs="宋体"/>
        </w:rPr>
        <w:t>1.供应商应在交付后提供至少3个月的免费修改调整服务；</w:t>
      </w:r>
    </w:p>
    <w:p w14:paraId="7A14CA78">
      <w:pPr>
        <w:rPr>
          <w:rFonts w:hint="eastAsia" w:ascii="宋体" w:hAnsi="宋体" w:eastAsia="宋体" w:cs="宋体"/>
        </w:rPr>
      </w:pPr>
      <w:r>
        <w:rPr>
          <w:rFonts w:hint="eastAsia" w:ascii="宋体" w:hAnsi="宋体" w:eastAsia="宋体" w:cs="宋体"/>
        </w:rPr>
        <w:t>2.对于采购方提出的合理修改意见，供应商应及时响应并完成修改。</w:t>
      </w:r>
    </w:p>
    <w:p w14:paraId="1F6886AB"/>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4B28CA"/>
    <w:rsid w:val="5D4B2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2026-07-21T04:47:00Z</dcterms:created>
  <dc:creator>张满东</dc:creator>
  <cp:lastModifiedBy>张满东</cp:lastModifiedBy>
  <dcterms:modified xsi:type="dcterms:W3CDTF">2026-07-21T04:47:34Z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9FB39B133CFF4A9B8C847F25F2E662BC_11</vt:lpwstr>
  </property>
  <property fmtid="{D5CDD505-2E9C-101B-9397-08002B2CF9AE}" pid="4" name="KSOTemplateDocerSaveRecord">
    <vt:lpwstr>eyJoZGlkIjoiM2U4M2Y2N2VlZTgzMzczZGJkYjc1NzE2ZWYxNTNiMDciLCJ1c2VySWQiOiI4Mjk1NDMyNTYifQ==</vt:lpwstr>
  </property>
</Properties>
</file>