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70158">
      <w:pPr>
        <w:pStyle w:val="31"/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就业创业服务中心</w:t>
      </w:r>
      <w:r>
        <w:rPr>
          <w:rFonts w:hint="eastAsia" w:ascii="黑体" w:hAnsi="黑体" w:eastAsia="黑体" w:cs="黑体"/>
          <w:lang w:eastAsia="zh-CN"/>
        </w:rPr>
        <w:t>遴选备案</w:t>
      </w:r>
      <w:r>
        <w:rPr>
          <w:rFonts w:hint="eastAsia" w:ascii="黑体" w:hAnsi="黑体" w:eastAsia="黑体" w:cs="黑体"/>
        </w:rPr>
        <w:t>须知</w:t>
      </w:r>
    </w:p>
    <w:p w14:paraId="61B71B5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尊敬的入驻企业/团队：</w:t>
      </w:r>
    </w:p>
    <w:p w14:paraId="51B9EC4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欢迎入驻</w:t>
      </w:r>
      <w:r>
        <w:rPr>
          <w:rFonts w:hint="eastAsia" w:cs="宋体"/>
          <w:sz w:val="28"/>
          <w:szCs w:val="28"/>
          <w:lang w:val="en-US" w:eastAsia="zh-CN"/>
        </w:rPr>
        <w:t>++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就业创业服务中心！为保障服务中心规范</w:t>
      </w:r>
      <w:r>
        <w:rPr>
          <w:rFonts w:hint="eastAsia" w:cs="宋体"/>
          <w:sz w:val="28"/>
          <w:szCs w:val="28"/>
          <w:lang w:eastAsia="zh-CN"/>
        </w:rPr>
        <w:t>管理</w:t>
      </w:r>
      <w:r>
        <w:rPr>
          <w:rFonts w:hint="eastAsia" w:ascii="宋体" w:hAnsi="宋体" w:eastAsia="宋体" w:cs="宋体"/>
          <w:sz w:val="28"/>
          <w:szCs w:val="28"/>
        </w:rPr>
        <w:t>，更好地为退役军人提供就业创业服务，请在签署入驻协议前仔细阅读本须知全部内容，签署即视为同意遵守本须知及服务中心各项管理制度。</w:t>
      </w:r>
    </w:p>
    <w:p w14:paraId="6D27315B">
      <w:pPr>
        <w:pStyle w:val="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一、基本管理要求</w:t>
      </w:r>
    </w:p>
    <w:p w14:paraId="0FCF233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管理机构：</w:t>
      </w:r>
      <w:r>
        <w:rPr>
          <w:rFonts w:hint="eastAsia" w:cs="宋体"/>
          <w:sz w:val="28"/>
          <w:szCs w:val="28"/>
          <w:lang w:eastAsia="zh-CN"/>
        </w:rPr>
        <w:t>杭州退役军人教育培训学院</w:t>
      </w:r>
      <w:r>
        <w:rPr>
          <w:rFonts w:hint="eastAsia" w:ascii="宋体" w:hAnsi="宋体" w:eastAsia="宋体" w:cs="宋体"/>
          <w:sz w:val="28"/>
          <w:szCs w:val="28"/>
        </w:rPr>
        <w:t>全权负责服务中心日常管理，入驻企业须配合各项管理要求。</w:t>
      </w:r>
    </w:p>
    <w:p w14:paraId="089DE1F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入驻审核：入驻资格须经</w:t>
      </w:r>
      <w:r>
        <w:rPr>
          <w:rFonts w:hint="eastAsia" w:cs="宋体"/>
          <w:sz w:val="28"/>
          <w:szCs w:val="28"/>
          <w:lang w:eastAsia="zh-CN"/>
        </w:rPr>
        <w:t>杭州退役军人教育培训学院</w:t>
      </w:r>
      <w:r>
        <w:rPr>
          <w:rFonts w:hint="eastAsia" w:ascii="宋体" w:hAnsi="宋体" w:eastAsia="宋体" w:cs="宋体"/>
          <w:sz w:val="28"/>
          <w:szCs w:val="28"/>
        </w:rPr>
        <w:t>与杭州市退役军人事务局思权处共同审核认可。</w:t>
      </w:r>
    </w:p>
    <w:p w14:paraId="50ADC50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 公益承诺：入驻企业须严格履行《公益服务承诺书》，为退役军人提供优质服务。</w:t>
      </w:r>
    </w:p>
    <w:p w14:paraId="6BBD642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 信息报备：企业信息变更须在3个工作日内向管理中心备案。</w:t>
      </w:r>
    </w:p>
    <w:p w14:paraId="790CC821">
      <w:pPr>
        <w:pStyle w:val="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场地</w:t>
      </w:r>
      <w:r>
        <w:rPr>
          <w:rFonts w:hint="eastAsia" w:ascii="宋体" w:hAnsi="宋体" w:eastAsia="宋体" w:cs="宋体"/>
          <w:sz w:val="28"/>
          <w:szCs w:val="28"/>
        </w:rPr>
        <w:t>说明</w:t>
      </w:r>
    </w:p>
    <w:p w14:paraId="13999E36">
      <w:pPr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1. 基础工位：入驻企业无需缴纳</w:t>
      </w:r>
      <w:r>
        <w:rPr>
          <w:rFonts w:hint="eastAsia" w:cs="宋体"/>
          <w:color w:val="FF0000"/>
          <w:sz w:val="28"/>
          <w:szCs w:val="28"/>
          <w:lang w:val="en-US" w:eastAsia="zh-CN"/>
        </w:rPr>
        <w:t>费用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。</w:t>
      </w:r>
    </w:p>
    <w:p w14:paraId="15E8B40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配套设施：直播间、共享会议间、教室等</w:t>
      </w:r>
      <w:r>
        <w:rPr>
          <w:rFonts w:hint="eastAsia" w:cs="宋体"/>
          <w:sz w:val="28"/>
          <w:szCs w:val="28"/>
          <w:lang w:val="en-US" w:eastAsia="zh-CN"/>
        </w:rPr>
        <w:t>收费标准另行约定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1E5F5E88">
      <w:pPr>
        <w:pStyle w:val="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三、场地使用规则</w:t>
      </w:r>
    </w:p>
    <w:p w14:paraId="64E51F4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办公区域：规范使用工位，保持环境整洁，严禁擅自改动场地结构。</w:t>
      </w:r>
    </w:p>
    <w:p w14:paraId="5433C39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配套设施：直播间、会议间、教室须提前预约使用，遵守使用规范。</w:t>
      </w:r>
    </w:p>
    <w:p w14:paraId="6DBF62C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 设备使用：爱护公共设施，损坏照价赔偿，严禁私拉乱接电线。</w:t>
      </w:r>
    </w:p>
    <w:p w14:paraId="2241E6B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 禁止行为：严禁转租、转借场地；严禁从事与退役军人服务无关的经营活动；严禁违法违规行为。</w:t>
      </w:r>
    </w:p>
    <w:p w14:paraId="641D8BE4">
      <w:pPr>
        <w:pStyle w:val="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四、服务要求</w:t>
      </w:r>
    </w:p>
    <w:p w14:paraId="1D719F3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服务内容：按承诺为退役军人提供就业岗位、创业指导、技能培训、政策咨询等服务。</w:t>
      </w:r>
    </w:p>
    <w:p w14:paraId="0C01452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服务质量：热情周到、专业高效，切实维护退役军人合法权益。</w:t>
      </w:r>
    </w:p>
    <w:p w14:paraId="7D19C80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 数据报送：定期向管理中心报送服务数据、工作案例、活动总结等材料。</w:t>
      </w:r>
    </w:p>
    <w:p w14:paraId="21337E7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 活动配合：积极参与服务中心组织的各项退役军人就业创业服务活动。</w:t>
      </w:r>
    </w:p>
    <w:p w14:paraId="5634C885">
      <w:pPr>
        <w:pStyle w:val="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五、安全管理</w:t>
      </w:r>
    </w:p>
    <w:p w14:paraId="2E104A5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责任落实：企业法人为安全第一责任人，签订《安全管理责任</w:t>
      </w:r>
      <w:r>
        <w:rPr>
          <w:rFonts w:hint="eastAsia" w:cs="宋体"/>
          <w:sz w:val="28"/>
          <w:szCs w:val="28"/>
          <w:lang w:eastAsia="zh-CN"/>
        </w:rPr>
        <w:t>书</w:t>
      </w:r>
      <w:r>
        <w:rPr>
          <w:rFonts w:hint="eastAsia" w:ascii="宋体" w:hAnsi="宋体" w:eastAsia="宋体" w:cs="宋体"/>
          <w:sz w:val="28"/>
          <w:szCs w:val="28"/>
        </w:rPr>
        <w:t>》。</w:t>
      </w:r>
    </w:p>
    <w:p w14:paraId="4889C6C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消防安全：配备消防器材，严禁使用明火、大功率电器，严禁堵塞消防通道。</w:t>
      </w:r>
    </w:p>
    <w:p w14:paraId="246780C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 日常安全：下班关闭门窗、水电，做好防火防盗工作。</w:t>
      </w:r>
    </w:p>
    <w:p w14:paraId="7D28252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 规范管理：严禁留宿、严禁携带危险品进入服务中心。</w:t>
      </w:r>
    </w:p>
    <w:p w14:paraId="60428937">
      <w:pPr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cs="宋体"/>
          <w:color w:val="auto"/>
          <w:sz w:val="28"/>
          <w:szCs w:val="28"/>
          <w:lang w:val="en-US" w:eastAsia="zh-CN"/>
        </w:rPr>
        <w:t>5.因企业导致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管理中心</w:t>
      </w:r>
      <w:r>
        <w:rPr>
          <w:rFonts w:hint="eastAsia" w:cs="宋体"/>
          <w:color w:val="auto"/>
          <w:sz w:val="28"/>
          <w:szCs w:val="28"/>
          <w:lang w:eastAsia="zh-CN"/>
        </w:rPr>
        <w:t>、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第三方损失的，由企业承担赔偿责任。</w:t>
      </w:r>
    </w:p>
    <w:p w14:paraId="5E902105">
      <w:pPr>
        <w:pStyle w:val="4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六、入驻与退出</w:t>
      </w:r>
    </w:p>
    <w:p w14:paraId="27FD4C0B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1. 入驻流程：提交申请→审核评估→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签署相关材料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→正式入驻。</w:t>
      </w:r>
    </w:p>
    <w:p w14:paraId="2A9F4787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2. 退出流程：提前30日申请→交还场地→完成退出。</w:t>
      </w:r>
    </w:p>
    <w:p w14:paraId="45557721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3. 违规退出：</w:t>
      </w:r>
      <w:r>
        <w:rPr>
          <w:rFonts w:ascii="宋体" w:hAnsi="宋体" w:eastAsia="宋体" w:cs="宋体"/>
          <w:color w:val="auto"/>
          <w:sz w:val="24"/>
          <w:szCs w:val="24"/>
        </w:rPr>
        <w:t>违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反管理规定、未履行服务承诺、年度考核不合格或拒不整改的，</w:t>
      </w:r>
      <w:r>
        <w:rPr>
          <w:rFonts w:hint="eastAsia" w:cs="宋体"/>
          <w:color w:val="auto"/>
          <w:sz w:val="28"/>
          <w:szCs w:val="28"/>
          <w:lang w:eastAsia="zh-CN"/>
        </w:rPr>
        <w:t>服务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中心有权单方终止资格、强制清退；</w:t>
      </w:r>
    </w:p>
    <w:p w14:paraId="2FF9E89C">
      <w:pPr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cs="宋体"/>
          <w:color w:val="auto"/>
          <w:sz w:val="28"/>
          <w:szCs w:val="28"/>
          <w:lang w:val="en-US" w:eastAsia="zh-CN"/>
        </w:rPr>
        <w:t>4.如企业未在规定时间内按要求腾退的，视为遗弃场地内物品，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管理中心有权</w:t>
      </w:r>
      <w:r>
        <w:rPr>
          <w:rFonts w:hint="eastAsia" w:cs="宋体"/>
          <w:color w:val="auto"/>
          <w:sz w:val="28"/>
          <w:szCs w:val="28"/>
          <w:lang w:val="en-US" w:eastAsia="zh-CN"/>
        </w:rPr>
        <w:t>按遗弃物处置。</w:t>
      </w:r>
    </w:p>
    <w:p w14:paraId="40A927C8">
      <w:pPr>
        <w:rPr>
          <w:rFonts w:hint="eastAsia" w:ascii="宋体" w:hAnsi="宋体" w:eastAsia="宋体" w:cs="宋体"/>
          <w:color w:val="C00000"/>
          <w:sz w:val="28"/>
          <w:szCs w:val="28"/>
        </w:rPr>
      </w:pPr>
    </w:p>
    <w:p w14:paraId="74616D2A">
      <w:pPr>
        <w:pStyle w:val="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七、联系方式</w:t>
      </w:r>
    </w:p>
    <w:p w14:paraId="50104821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管理中心地址：杭州科技职业技术学院继续教育学院终身教育楼4楼服务时间：工作日 8:30-17:</w:t>
      </w:r>
      <w:r>
        <w:rPr>
          <w:rFonts w:hint="eastAsia" w:cs="宋体"/>
          <w:sz w:val="28"/>
          <w:szCs w:val="28"/>
          <w:lang w:val="en-US" w:eastAsia="zh-CN"/>
        </w:rPr>
        <w:t>00</w:t>
      </w:r>
    </w:p>
    <w:p w14:paraId="7F42903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请签字确认已阅读并同意上述条款：</w:t>
      </w:r>
    </w:p>
    <w:p w14:paraId="59C2A6C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企业</w:t>
      </w:r>
      <w:r>
        <w:rPr>
          <w:rFonts w:hint="eastAsia" w:cs="宋体"/>
          <w:sz w:val="28"/>
          <w:szCs w:val="28"/>
          <w:lang w:eastAsia="zh-CN"/>
        </w:rPr>
        <w:t>（盖章）</w:t>
      </w:r>
      <w:r>
        <w:rPr>
          <w:rFonts w:hint="eastAsia" w:ascii="宋体" w:hAnsi="宋体" w:eastAsia="宋体" w:cs="宋体"/>
          <w:sz w:val="28"/>
          <w:szCs w:val="28"/>
        </w:rPr>
        <w:t>：__________    日期：__________</w:t>
      </w:r>
    </w:p>
    <w:p w14:paraId="7571D7A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（本须知未尽事宜，以入驻协议及服务中心最新规定为准）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8F25CD"/>
    <w:rsid w:val="15197A1C"/>
    <w:rsid w:val="2043334F"/>
    <w:rsid w:val="3E391A84"/>
    <w:rsid w:val="4BD42E0B"/>
    <w:rsid w:val="4D501CA4"/>
    <w:rsid w:val="532E0F5C"/>
    <w:rsid w:val="768C35C5"/>
    <w:rsid w:val="7C37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1023</Words>
  <Characters>1074</Characters>
  <Lines>0</Lines>
  <Paragraphs>0</Paragraphs>
  <TotalTime>6</TotalTime>
  <ScaleCrop>false</ScaleCrop>
  <LinksUpToDate>false</LinksUpToDate>
  <CharactersWithSpaces>1100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Ann</cp:lastModifiedBy>
  <dcterms:modified xsi:type="dcterms:W3CDTF">2026-06-12T07:00:52Z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eyJoZGlkIjoiNDMzZWQ4NjE5YTYwODQwZTY1NGY1MTU2YmI4N2RiOGIiLCJ1c2VySWQiOiI0NTM4NTA1ODgifQ==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4E06DEF9966C4972B48C5FAF027FE49F_12</vt:lpwstr>
  </property>
</Properties>
</file>