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仿宋" w:hAnsi="仿宋" w:eastAsia="仿宋" w:cs="宋体"/>
          <w:color w:val="000000"/>
          <w:kern w:val="0"/>
          <w:sz w:val="27"/>
          <w:szCs w:val="27"/>
        </w:rPr>
      </w:pPr>
      <w:bookmarkStart w:id="0" w:name="_GoBack"/>
      <w:bookmarkEnd w:id="0"/>
      <w:r>
        <w:rPr>
          <w:rFonts w:hint="eastAsia" w:ascii="仿宋" w:hAnsi="仿宋" w:eastAsia="仿宋" w:cs="宋体"/>
          <w:color w:val="565656"/>
          <w:kern w:val="0"/>
          <w:sz w:val="44"/>
          <w:szCs w:val="44"/>
        </w:rPr>
        <w:t>询价采购文件</w:t>
      </w:r>
    </w:p>
    <w:p>
      <w:pPr>
        <w:widowControl/>
        <w:shd w:val="clear" w:color="auto" w:fill="FFFFFF"/>
        <w:jc w:val="left"/>
        <w:rPr>
          <w:rFonts w:ascii="仿宋" w:hAnsi="仿宋" w:eastAsia="仿宋" w:cs="宋体"/>
          <w:color w:val="000000"/>
          <w:kern w:val="0"/>
          <w:sz w:val="27"/>
          <w:szCs w:val="27"/>
        </w:rPr>
      </w:pPr>
      <w:r>
        <w:rPr>
          <w:rFonts w:hint="eastAsia" w:ascii="仿宋" w:hAnsi="仿宋" w:eastAsia="仿宋" w:cs="宋体"/>
          <w:color w:val="565656"/>
          <w:kern w:val="0"/>
          <w:sz w:val="29"/>
          <w:szCs w:val="29"/>
        </w:rPr>
        <w:t>致</w:t>
      </w:r>
      <w:r>
        <w:rPr>
          <w:rFonts w:hint="eastAsia" w:ascii="仿宋" w:hAnsi="仿宋" w:eastAsia="仿宋" w:cs="宋体"/>
          <w:color w:val="565656"/>
          <w:kern w:val="0"/>
          <w:sz w:val="29"/>
          <w:szCs w:val="29"/>
          <w:u w:val="single"/>
        </w:rPr>
        <w:t>各应标单位</w:t>
      </w:r>
      <w:r>
        <w:rPr>
          <w:rFonts w:hint="eastAsia" w:ascii="仿宋" w:hAnsi="仿宋" w:eastAsia="仿宋" w:cs="宋体"/>
          <w:color w:val="565656"/>
          <w:kern w:val="0"/>
          <w:sz w:val="29"/>
          <w:szCs w:val="29"/>
        </w:rPr>
        <w:t>：</w:t>
      </w:r>
    </w:p>
    <w:p>
      <w:pPr>
        <w:widowControl/>
        <w:shd w:val="clear" w:color="auto" w:fill="FFFFFF"/>
        <w:ind w:firstLine="480" w:firstLineChars="200"/>
        <w:jc w:val="left"/>
        <w:rPr>
          <w:rFonts w:ascii="仿宋" w:hAnsi="仿宋" w:eastAsia="仿宋" w:cs="宋体"/>
          <w:color w:val="000000"/>
          <w:kern w:val="0"/>
          <w:sz w:val="27"/>
          <w:szCs w:val="27"/>
        </w:rPr>
      </w:pPr>
      <w:r>
        <w:rPr>
          <w:rFonts w:hint="eastAsia" w:ascii="仿宋" w:hAnsi="仿宋" w:eastAsia="仿宋" w:cs="宋体"/>
          <w:color w:val="565656"/>
          <w:kern w:val="0"/>
          <w:sz w:val="24"/>
          <w:szCs w:val="24"/>
        </w:rPr>
        <w:t>我校(下称：采购人)此次对</w:t>
      </w:r>
      <w:r>
        <w:rPr>
          <w:rFonts w:hint="eastAsia" w:ascii="仿宋" w:hAnsi="仿宋" w:eastAsia="仿宋" w:cs="宋体"/>
          <w:b/>
          <w:bCs/>
          <w:color w:val="565656"/>
          <w:kern w:val="0"/>
          <w:sz w:val="24"/>
          <w:szCs w:val="24"/>
          <w:u w:val="single"/>
        </w:rPr>
        <w:t>无人机职业技能培训服务</w:t>
      </w:r>
      <w:r>
        <w:rPr>
          <w:rFonts w:hint="eastAsia" w:ascii="仿宋" w:hAnsi="仿宋" w:eastAsia="仿宋" w:cs="宋体"/>
          <w:color w:val="565656"/>
          <w:kern w:val="0"/>
          <w:sz w:val="24"/>
          <w:szCs w:val="24"/>
        </w:rPr>
        <w:t>进行询价采购，采购目录详见询价通知书。</w:t>
      </w:r>
    </w:p>
    <w:p>
      <w:pPr>
        <w:widowControl/>
        <w:ind w:firstLine="480" w:firstLineChars="200"/>
        <w:jc w:val="left"/>
        <w:rPr>
          <w:rFonts w:ascii="仿宋" w:hAnsi="仿宋" w:eastAsia="仿宋" w:cs="宋体"/>
          <w:color w:val="000000"/>
          <w:kern w:val="0"/>
          <w:sz w:val="27"/>
          <w:szCs w:val="27"/>
        </w:rPr>
      </w:pPr>
      <w:r>
        <w:rPr>
          <w:rFonts w:hint="eastAsia" w:ascii="仿宋" w:hAnsi="仿宋" w:eastAsia="仿宋" w:cs="宋体"/>
          <w:color w:val="565656"/>
          <w:kern w:val="0"/>
          <w:sz w:val="24"/>
          <w:szCs w:val="24"/>
        </w:rPr>
        <w:t>欢迎贵司参照报价要求及承诺事项对该批设备予以报价，并由法定代表人签字并盖单位公章后密封送至杭州市西湖区毛家桥路26号杭州科技职业技术学院城区校区办公楼（北）</w:t>
      </w:r>
      <w:r>
        <w:rPr>
          <w:rFonts w:ascii="仿宋" w:hAnsi="仿宋" w:eastAsia="仿宋" w:cs="宋体"/>
          <w:color w:val="565656"/>
          <w:kern w:val="0"/>
          <w:sz w:val="24"/>
          <w:szCs w:val="24"/>
        </w:rPr>
        <w:t>207</w:t>
      </w:r>
      <w:r>
        <w:rPr>
          <w:rFonts w:hint="eastAsia" w:ascii="仿宋" w:hAnsi="仿宋" w:eastAsia="仿宋" w:cs="宋体"/>
          <w:color w:val="565656"/>
          <w:kern w:val="0"/>
          <w:sz w:val="24"/>
          <w:szCs w:val="24"/>
        </w:rPr>
        <w:t>办公室收件人：徐老师 联系电话：181671862</w:t>
      </w:r>
      <w:r>
        <w:rPr>
          <w:rFonts w:ascii="仿宋" w:hAnsi="仿宋" w:eastAsia="仿宋" w:cs="宋体"/>
          <w:color w:val="565656"/>
          <w:kern w:val="0"/>
          <w:sz w:val="24"/>
          <w:szCs w:val="24"/>
        </w:rPr>
        <w:t>69</w:t>
      </w:r>
    </w:p>
    <w:p>
      <w:pPr>
        <w:widowControl/>
        <w:shd w:val="clear" w:color="auto" w:fill="FFFFFF"/>
        <w:jc w:val="left"/>
        <w:rPr>
          <w:rFonts w:ascii="仿宋" w:hAnsi="仿宋" w:eastAsia="仿宋" w:cs="宋体"/>
          <w:color w:val="000000"/>
          <w:kern w:val="0"/>
          <w:sz w:val="27"/>
          <w:szCs w:val="27"/>
        </w:rPr>
      </w:pPr>
      <w:r>
        <w:rPr>
          <w:rFonts w:hint="eastAsia" w:ascii="仿宋" w:hAnsi="仿宋" w:eastAsia="仿宋" w:cs="宋体"/>
          <w:color w:val="565656"/>
          <w:kern w:val="0"/>
          <w:sz w:val="24"/>
          <w:szCs w:val="24"/>
        </w:rPr>
        <w:t>1.封装要求：</w:t>
      </w:r>
    </w:p>
    <w:p>
      <w:pPr>
        <w:widowControl/>
        <w:shd w:val="clear" w:color="auto" w:fill="FFFFFF"/>
        <w:jc w:val="left"/>
        <w:rPr>
          <w:rFonts w:ascii="仿宋" w:hAnsi="仿宋" w:eastAsia="仿宋" w:cs="宋体"/>
          <w:color w:val="000000"/>
          <w:kern w:val="0"/>
          <w:sz w:val="27"/>
          <w:szCs w:val="27"/>
        </w:rPr>
      </w:pPr>
      <w:r>
        <w:rPr>
          <w:rFonts w:hint="eastAsia" w:ascii="仿宋" w:hAnsi="仿宋" w:eastAsia="仿宋" w:cs="宋体"/>
          <w:color w:val="565656"/>
          <w:kern w:val="0"/>
          <w:sz w:val="24"/>
          <w:szCs w:val="24"/>
        </w:rPr>
        <w:t>①封装袋正面要求注明单位名称、项目名称等信息并加盖公章。</w:t>
      </w:r>
    </w:p>
    <w:p>
      <w:pPr>
        <w:widowControl/>
        <w:shd w:val="clear" w:color="auto" w:fill="FFFFFF"/>
        <w:jc w:val="left"/>
        <w:rPr>
          <w:rFonts w:ascii="仿宋" w:hAnsi="仿宋" w:eastAsia="仿宋" w:cs="宋体"/>
          <w:color w:val="000000"/>
          <w:kern w:val="0"/>
          <w:sz w:val="27"/>
          <w:szCs w:val="27"/>
        </w:rPr>
      </w:pPr>
      <w:r>
        <w:rPr>
          <w:rFonts w:hint="eastAsia" w:ascii="仿宋" w:hAnsi="仿宋" w:eastAsia="仿宋" w:cs="宋体"/>
          <w:color w:val="565656"/>
          <w:kern w:val="0"/>
          <w:sz w:val="24"/>
          <w:szCs w:val="24"/>
        </w:rPr>
        <w:t>②封装袋背面封口处要求加封条并盖公章。</w:t>
      </w:r>
    </w:p>
    <w:p>
      <w:pPr>
        <w:widowControl/>
        <w:shd w:val="clear" w:color="auto" w:fill="FFFFFF"/>
        <w:jc w:val="left"/>
        <w:rPr>
          <w:rFonts w:ascii="仿宋" w:hAnsi="仿宋" w:eastAsia="仿宋" w:cs="宋体"/>
          <w:color w:val="565656"/>
          <w:kern w:val="0"/>
          <w:sz w:val="24"/>
          <w:szCs w:val="24"/>
        </w:rPr>
      </w:pPr>
      <w:r>
        <w:rPr>
          <w:rFonts w:hint="eastAsia" w:ascii="仿宋" w:hAnsi="仿宋" w:eastAsia="仿宋" w:cs="宋体"/>
          <w:color w:val="565656"/>
          <w:kern w:val="0"/>
          <w:sz w:val="24"/>
          <w:szCs w:val="24"/>
        </w:rPr>
        <w:t>③要求随投标文件附带营业执照或事业法人登记证书复印件、法人授权委托书、报价单（均须加盖公章）</w:t>
      </w:r>
    </w:p>
    <w:p>
      <w:pPr>
        <w:widowControl/>
        <w:shd w:val="clear" w:color="auto" w:fill="FFFFFF"/>
        <w:jc w:val="left"/>
        <w:rPr>
          <w:rFonts w:ascii="仿宋" w:hAnsi="仿宋" w:eastAsia="仿宋" w:cs="宋体"/>
          <w:color w:val="565656"/>
          <w:kern w:val="0"/>
          <w:sz w:val="24"/>
          <w:szCs w:val="24"/>
        </w:rPr>
      </w:pPr>
      <w:r>
        <w:rPr>
          <w:rFonts w:hint="eastAsia" w:ascii="仿宋" w:hAnsi="仿宋" w:eastAsia="仿宋" w:cs="宋体"/>
          <w:color w:val="565656"/>
          <w:kern w:val="0"/>
          <w:sz w:val="24"/>
          <w:szCs w:val="24"/>
        </w:rPr>
        <w:t>3</w:t>
      </w:r>
      <w:r>
        <w:rPr>
          <w:rFonts w:ascii="仿宋" w:hAnsi="仿宋" w:eastAsia="仿宋" w:cs="宋体"/>
          <w:color w:val="565656"/>
          <w:kern w:val="0"/>
          <w:sz w:val="24"/>
          <w:szCs w:val="24"/>
        </w:rPr>
        <w:t>.如遇最低报价相同，则需进行二次报价。</w:t>
      </w:r>
    </w:p>
    <w:p>
      <w:pPr>
        <w:widowControl/>
        <w:shd w:val="clear" w:color="auto" w:fill="FFFFFF"/>
        <w:jc w:val="left"/>
        <w:rPr>
          <w:rFonts w:ascii="仿宋" w:hAnsi="仿宋" w:eastAsia="仿宋" w:cs="宋体"/>
          <w:color w:val="000000"/>
          <w:kern w:val="0"/>
          <w:sz w:val="27"/>
          <w:szCs w:val="27"/>
        </w:rPr>
      </w:pPr>
      <w:r>
        <w:rPr>
          <w:rFonts w:hint="eastAsia" w:ascii="仿宋" w:hAnsi="仿宋" w:eastAsia="仿宋" w:cs="宋体"/>
          <w:color w:val="565656"/>
          <w:kern w:val="0"/>
          <w:sz w:val="24"/>
          <w:szCs w:val="24"/>
        </w:rPr>
        <w:t>4.递送截止日期：</w:t>
      </w:r>
      <w:r>
        <w:rPr>
          <w:rFonts w:hint="eastAsia" w:ascii="仿宋" w:hAnsi="仿宋" w:eastAsia="仿宋" w:cs="宋体"/>
          <w:color w:val="000000"/>
          <w:kern w:val="0"/>
          <w:sz w:val="24"/>
          <w:szCs w:val="24"/>
        </w:rPr>
        <w:t>2022年2月1</w:t>
      </w:r>
      <w:r>
        <w:rPr>
          <w:rFonts w:ascii="仿宋" w:hAnsi="仿宋" w:eastAsia="仿宋" w:cs="宋体"/>
          <w:color w:val="000000"/>
          <w:kern w:val="0"/>
          <w:sz w:val="24"/>
          <w:szCs w:val="24"/>
        </w:rPr>
        <w:t>9</w:t>
      </w:r>
      <w:r>
        <w:rPr>
          <w:rFonts w:hint="eastAsia" w:ascii="仿宋" w:hAnsi="仿宋" w:eastAsia="仿宋" w:cs="宋体"/>
          <w:color w:val="000000"/>
          <w:kern w:val="0"/>
          <w:sz w:val="24"/>
          <w:szCs w:val="24"/>
        </w:rPr>
        <w:t>日15时30分</w:t>
      </w:r>
    </w:p>
    <w:p>
      <w:pPr>
        <w:widowControl/>
        <w:shd w:val="clear" w:color="auto" w:fill="FFFFFF"/>
        <w:jc w:val="left"/>
        <w:rPr>
          <w:rFonts w:ascii="仿宋" w:hAnsi="仿宋" w:eastAsia="仿宋" w:cs="宋体"/>
          <w:color w:val="000000"/>
          <w:kern w:val="0"/>
          <w:sz w:val="27"/>
          <w:szCs w:val="27"/>
        </w:rPr>
      </w:pPr>
      <w:r>
        <w:rPr>
          <w:rFonts w:hint="eastAsia" w:ascii="仿宋" w:hAnsi="仿宋" w:eastAsia="仿宋" w:cs="宋体"/>
          <w:color w:val="565656"/>
          <w:kern w:val="0"/>
          <w:sz w:val="24"/>
          <w:szCs w:val="24"/>
        </w:rPr>
        <w:t>5.询价响应文件开启时间：</w:t>
      </w:r>
      <w:r>
        <w:rPr>
          <w:rFonts w:hint="eastAsia" w:ascii="仿宋" w:hAnsi="仿宋" w:eastAsia="仿宋" w:cs="宋体"/>
          <w:color w:val="000000"/>
          <w:kern w:val="0"/>
          <w:sz w:val="24"/>
          <w:szCs w:val="24"/>
        </w:rPr>
        <w:t>2022年</w:t>
      </w:r>
      <w:r>
        <w:rPr>
          <w:rFonts w:ascii="仿宋" w:hAnsi="仿宋" w:eastAsia="仿宋" w:cs="宋体"/>
          <w:color w:val="000000"/>
          <w:kern w:val="0"/>
          <w:sz w:val="24"/>
          <w:szCs w:val="24"/>
        </w:rPr>
        <w:t>2</w:t>
      </w:r>
      <w:r>
        <w:rPr>
          <w:rFonts w:hint="eastAsia" w:ascii="仿宋" w:hAnsi="仿宋" w:eastAsia="仿宋" w:cs="宋体"/>
          <w:color w:val="000000"/>
          <w:kern w:val="0"/>
          <w:sz w:val="24"/>
          <w:szCs w:val="24"/>
        </w:rPr>
        <w:t>月</w:t>
      </w:r>
      <w:r>
        <w:rPr>
          <w:rFonts w:ascii="仿宋" w:hAnsi="仿宋" w:eastAsia="仿宋" w:cs="宋体"/>
          <w:color w:val="000000"/>
          <w:kern w:val="0"/>
          <w:sz w:val="24"/>
          <w:szCs w:val="24"/>
        </w:rPr>
        <w:t>20</w:t>
      </w:r>
      <w:r>
        <w:rPr>
          <w:rFonts w:hint="eastAsia" w:ascii="仿宋" w:hAnsi="仿宋" w:eastAsia="仿宋" w:cs="宋体"/>
          <w:color w:val="000000"/>
          <w:kern w:val="0"/>
          <w:sz w:val="24"/>
          <w:szCs w:val="24"/>
        </w:rPr>
        <w:t>日10时00分</w:t>
      </w:r>
    </w:p>
    <w:p>
      <w:pPr>
        <w:widowControl/>
        <w:shd w:val="clear" w:color="auto" w:fill="FFFFFF"/>
        <w:jc w:val="left"/>
        <w:rPr>
          <w:rFonts w:ascii="仿宋" w:hAnsi="仿宋" w:eastAsia="仿宋" w:cs="宋体"/>
          <w:color w:val="000000"/>
          <w:kern w:val="0"/>
          <w:sz w:val="27"/>
          <w:szCs w:val="27"/>
        </w:rPr>
      </w:pPr>
      <w:r>
        <w:rPr>
          <w:rFonts w:hint="eastAsia" w:ascii="仿宋" w:hAnsi="仿宋" w:eastAsia="仿宋" w:cs="宋体"/>
          <w:color w:val="565656"/>
          <w:kern w:val="0"/>
          <w:sz w:val="24"/>
          <w:szCs w:val="24"/>
        </w:rPr>
        <w:t>6.拟定成交人：对实质上响应采购要求的报价函，采购人以最低价为标准，拟定成交人。</w:t>
      </w:r>
    </w:p>
    <w:p>
      <w:pPr>
        <w:rPr>
          <w:rFonts w:ascii="仿宋" w:hAnsi="仿宋" w:eastAsia="仿宋" w:cs="宋体"/>
          <w:color w:val="565656"/>
          <w:kern w:val="0"/>
          <w:sz w:val="24"/>
          <w:szCs w:val="24"/>
        </w:rPr>
      </w:pPr>
      <w:r>
        <w:rPr>
          <w:rFonts w:hint="eastAsia" w:ascii="仿宋" w:hAnsi="仿宋" w:eastAsia="仿宋" w:cs="宋体"/>
          <w:color w:val="565656"/>
          <w:kern w:val="0"/>
          <w:sz w:val="24"/>
          <w:szCs w:val="24"/>
        </w:rPr>
        <w:t>7.采购需求</w:t>
      </w:r>
    </w:p>
    <w:p>
      <w:pPr>
        <w:rPr>
          <w:rFonts w:ascii="仿宋" w:hAnsi="仿宋" w:eastAsia="仿宋" w:cs="宋体"/>
          <w:color w:val="565656"/>
          <w:kern w:val="0"/>
          <w:sz w:val="24"/>
          <w:szCs w:val="24"/>
        </w:rPr>
      </w:pPr>
      <w:r>
        <w:rPr>
          <w:rFonts w:hint="eastAsia" w:ascii="仿宋" w:hAnsi="仿宋" w:eastAsia="仿宋" w:cs="宋体"/>
          <w:color w:val="565656"/>
          <w:kern w:val="0"/>
          <w:sz w:val="24"/>
          <w:szCs w:val="24"/>
        </w:rPr>
        <w:t>对我校</w:t>
      </w:r>
      <w:r>
        <w:rPr>
          <w:rFonts w:ascii="仿宋" w:hAnsi="仿宋" w:eastAsia="仿宋" w:cs="宋体"/>
          <w:color w:val="565656"/>
          <w:kern w:val="0"/>
          <w:sz w:val="24"/>
          <w:szCs w:val="24"/>
        </w:rPr>
        <w:t>13名退役军人学员提供无人机职业技能培训服务。</w:t>
      </w:r>
    </w:p>
    <w:p>
      <w:pPr>
        <w:rPr>
          <w:rFonts w:ascii="仿宋" w:hAnsi="仿宋" w:eastAsia="仿宋" w:cs="宋体"/>
          <w:color w:val="565656"/>
          <w:kern w:val="0"/>
          <w:sz w:val="24"/>
          <w:szCs w:val="24"/>
        </w:rPr>
      </w:pPr>
      <w:r>
        <w:rPr>
          <w:rFonts w:ascii="仿宋" w:hAnsi="仿宋" w:eastAsia="仿宋" w:cs="宋体"/>
          <w:color w:val="565656"/>
          <w:kern w:val="0"/>
          <w:sz w:val="24"/>
          <w:szCs w:val="24"/>
        </w:rPr>
        <w:t>1. 培训服务</w:t>
      </w:r>
    </w:p>
    <w:p>
      <w:pPr>
        <w:rPr>
          <w:rFonts w:ascii="仿宋" w:hAnsi="仿宋" w:eastAsia="仿宋" w:cs="宋体"/>
          <w:color w:val="565656"/>
          <w:kern w:val="0"/>
          <w:sz w:val="24"/>
          <w:szCs w:val="24"/>
        </w:rPr>
      </w:pPr>
      <w:r>
        <w:rPr>
          <w:rFonts w:hint="eastAsia" w:ascii="仿宋" w:hAnsi="仿宋" w:eastAsia="仿宋" w:cs="宋体"/>
          <w:color w:val="565656"/>
          <w:kern w:val="0"/>
          <w:sz w:val="24"/>
          <w:szCs w:val="24"/>
        </w:rPr>
        <w:t>（</w:t>
      </w:r>
      <w:r>
        <w:rPr>
          <w:rFonts w:ascii="仿宋" w:hAnsi="仿宋" w:eastAsia="仿宋" w:cs="宋体"/>
          <w:color w:val="565656"/>
          <w:kern w:val="0"/>
          <w:sz w:val="24"/>
          <w:szCs w:val="24"/>
        </w:rPr>
        <w:t>1）编制培训方案；</w:t>
      </w:r>
    </w:p>
    <w:p>
      <w:pPr>
        <w:rPr>
          <w:rFonts w:ascii="仿宋" w:hAnsi="仿宋" w:eastAsia="仿宋" w:cs="宋体"/>
          <w:color w:val="565656"/>
          <w:kern w:val="0"/>
          <w:sz w:val="24"/>
          <w:szCs w:val="24"/>
        </w:rPr>
      </w:pPr>
      <w:r>
        <w:rPr>
          <w:rFonts w:hint="eastAsia" w:ascii="仿宋" w:hAnsi="仿宋" w:eastAsia="仿宋" w:cs="宋体"/>
          <w:color w:val="565656"/>
          <w:kern w:val="0"/>
          <w:sz w:val="24"/>
          <w:szCs w:val="24"/>
        </w:rPr>
        <w:t>（</w:t>
      </w:r>
      <w:r>
        <w:rPr>
          <w:rFonts w:ascii="仿宋" w:hAnsi="仿宋" w:eastAsia="仿宋" w:cs="宋体"/>
          <w:color w:val="565656"/>
          <w:kern w:val="0"/>
          <w:sz w:val="24"/>
          <w:szCs w:val="24"/>
        </w:rPr>
        <w:t>2）实施128学时的培训服务；</w:t>
      </w:r>
    </w:p>
    <w:p>
      <w:pPr>
        <w:rPr>
          <w:rFonts w:ascii="仿宋" w:hAnsi="仿宋" w:eastAsia="仿宋" w:cs="宋体"/>
          <w:color w:val="565656"/>
          <w:kern w:val="0"/>
          <w:sz w:val="24"/>
          <w:szCs w:val="24"/>
        </w:rPr>
      </w:pPr>
      <w:r>
        <w:rPr>
          <w:rFonts w:hint="eastAsia" w:ascii="仿宋" w:hAnsi="仿宋" w:eastAsia="仿宋" w:cs="宋体"/>
          <w:color w:val="565656"/>
          <w:kern w:val="0"/>
          <w:sz w:val="24"/>
          <w:szCs w:val="24"/>
        </w:rPr>
        <w:t>（</w:t>
      </w:r>
      <w:r>
        <w:rPr>
          <w:rFonts w:ascii="仿宋" w:hAnsi="仿宋" w:eastAsia="仿宋" w:cs="宋体"/>
          <w:color w:val="565656"/>
          <w:kern w:val="0"/>
          <w:sz w:val="24"/>
          <w:szCs w:val="24"/>
        </w:rPr>
        <w:t>3）保障教学过程的教学设备</w:t>
      </w:r>
      <w:r>
        <w:rPr>
          <w:rFonts w:hint="eastAsia" w:ascii="仿宋" w:hAnsi="仿宋" w:eastAsia="仿宋" w:cs="宋体"/>
          <w:color w:val="565656"/>
          <w:kern w:val="0"/>
          <w:sz w:val="24"/>
          <w:szCs w:val="24"/>
        </w:rPr>
        <w:t>和</w:t>
      </w:r>
      <w:r>
        <w:rPr>
          <w:rFonts w:ascii="仿宋" w:hAnsi="仿宋" w:eastAsia="仿宋" w:cs="宋体"/>
          <w:color w:val="565656"/>
          <w:kern w:val="0"/>
          <w:sz w:val="24"/>
          <w:szCs w:val="24"/>
        </w:rPr>
        <w:t>师资。</w:t>
      </w:r>
    </w:p>
    <w:p>
      <w:pPr>
        <w:rPr>
          <w:rFonts w:ascii="仿宋" w:hAnsi="仿宋" w:eastAsia="仿宋" w:cs="宋体"/>
          <w:color w:val="565656"/>
          <w:kern w:val="0"/>
          <w:sz w:val="24"/>
          <w:szCs w:val="24"/>
        </w:rPr>
      </w:pPr>
      <w:r>
        <w:rPr>
          <w:rFonts w:ascii="仿宋" w:hAnsi="仿宋" w:eastAsia="仿宋" w:cs="宋体"/>
          <w:color w:val="565656"/>
          <w:kern w:val="0"/>
          <w:sz w:val="24"/>
          <w:szCs w:val="24"/>
        </w:rPr>
        <w:t>2. 考证服务</w:t>
      </w:r>
      <w:r>
        <w:rPr>
          <w:rFonts w:hint="eastAsia" w:ascii="仿宋" w:hAnsi="仿宋" w:eastAsia="仿宋" w:cs="宋体"/>
          <w:color w:val="565656"/>
          <w:kern w:val="0"/>
          <w:sz w:val="24"/>
          <w:szCs w:val="24"/>
        </w:rPr>
        <w:t>（无人机驾驶证）</w:t>
      </w:r>
    </w:p>
    <w:p>
      <w:pPr>
        <w:rPr>
          <w:rFonts w:ascii="仿宋" w:hAnsi="仿宋" w:eastAsia="仿宋" w:cs="宋体"/>
          <w:color w:val="565656"/>
          <w:kern w:val="0"/>
          <w:sz w:val="24"/>
          <w:szCs w:val="24"/>
        </w:rPr>
      </w:pPr>
      <w:r>
        <w:rPr>
          <w:rFonts w:hint="eastAsia" w:ascii="仿宋" w:hAnsi="仿宋" w:eastAsia="仿宋" w:cs="宋体"/>
          <w:color w:val="565656"/>
          <w:kern w:val="0"/>
          <w:sz w:val="24"/>
          <w:szCs w:val="24"/>
        </w:rPr>
        <w:t>（</w:t>
      </w:r>
      <w:r>
        <w:rPr>
          <w:rFonts w:ascii="仿宋" w:hAnsi="仿宋" w:eastAsia="仿宋" w:cs="宋体"/>
          <w:color w:val="565656"/>
          <w:kern w:val="0"/>
          <w:sz w:val="24"/>
          <w:szCs w:val="24"/>
        </w:rPr>
        <w:t>1）代办考试报名</w:t>
      </w:r>
    </w:p>
    <w:p>
      <w:pPr>
        <w:rPr>
          <w:rFonts w:ascii="仿宋" w:hAnsi="仿宋" w:eastAsia="仿宋" w:cs="宋体"/>
          <w:color w:val="565656"/>
          <w:kern w:val="0"/>
          <w:sz w:val="24"/>
          <w:szCs w:val="24"/>
        </w:rPr>
      </w:pPr>
      <w:r>
        <w:rPr>
          <w:rFonts w:hint="eastAsia" w:ascii="仿宋" w:hAnsi="仿宋" w:eastAsia="仿宋" w:cs="宋体"/>
          <w:color w:val="565656"/>
          <w:kern w:val="0"/>
          <w:sz w:val="24"/>
          <w:szCs w:val="24"/>
        </w:rPr>
        <w:t>（</w:t>
      </w:r>
      <w:r>
        <w:rPr>
          <w:rFonts w:ascii="仿宋" w:hAnsi="仿宋" w:eastAsia="仿宋" w:cs="宋体"/>
          <w:color w:val="565656"/>
          <w:kern w:val="0"/>
          <w:sz w:val="24"/>
          <w:szCs w:val="24"/>
        </w:rPr>
        <w:t>2）组织考试</w:t>
      </w:r>
    </w:p>
    <w:p>
      <w:pPr>
        <w:rPr>
          <w:rFonts w:ascii="仿宋" w:hAnsi="仿宋" w:eastAsia="仿宋" w:cs="宋体"/>
          <w:color w:val="565656"/>
          <w:kern w:val="0"/>
          <w:sz w:val="24"/>
          <w:szCs w:val="24"/>
        </w:rPr>
      </w:pPr>
      <w:r>
        <w:rPr>
          <w:rFonts w:hint="eastAsia" w:ascii="仿宋" w:hAnsi="仿宋" w:eastAsia="仿宋" w:cs="宋体"/>
          <w:color w:val="565656"/>
          <w:kern w:val="0"/>
          <w:sz w:val="24"/>
          <w:szCs w:val="24"/>
        </w:rPr>
        <w:t>（</w:t>
      </w:r>
      <w:r>
        <w:rPr>
          <w:rFonts w:ascii="仿宋" w:hAnsi="仿宋" w:eastAsia="仿宋" w:cs="宋体"/>
          <w:color w:val="565656"/>
          <w:kern w:val="0"/>
          <w:sz w:val="24"/>
          <w:szCs w:val="24"/>
        </w:rPr>
        <w:t>3）制证发放</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2030504020204"/>
    <w:charset w:val="00"/>
    <w:family w:val="auto"/>
    <w:pitch w:val="default"/>
    <w:sig w:usb0="80001AFF" w:usb1="0000396B" w:usb2="00000000" w:usb3="00000000" w:csb0="0000003F" w:csb1="D7F7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C17"/>
    <w:rsid w:val="000D4EF3"/>
    <w:rsid w:val="000E71BE"/>
    <w:rsid w:val="00255C17"/>
    <w:rsid w:val="002E22D5"/>
    <w:rsid w:val="003C2945"/>
    <w:rsid w:val="00546D31"/>
    <w:rsid w:val="00784222"/>
    <w:rsid w:val="00794A24"/>
    <w:rsid w:val="00956C5C"/>
    <w:rsid w:val="009B2E93"/>
    <w:rsid w:val="009D3FB2"/>
    <w:rsid w:val="00A91FFB"/>
    <w:rsid w:val="00A9581B"/>
    <w:rsid w:val="00CC76BD"/>
    <w:rsid w:val="00D1748C"/>
    <w:rsid w:val="00D43AFA"/>
    <w:rsid w:val="00D85E7D"/>
    <w:rsid w:val="00DA7419"/>
    <w:rsid w:val="00DE126F"/>
    <w:rsid w:val="00EA19E5"/>
    <w:rsid w:val="00F25A52"/>
    <w:rsid w:val="00F32541"/>
    <w:rsid w:val="456C1424"/>
    <w:rsid w:val="FFBF3D0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14"/>
    <w:unhideWhenUsed/>
    <w:uiPriority w:val="99"/>
    <w:pPr>
      <w:tabs>
        <w:tab w:val="center" w:pos="4153"/>
        <w:tab w:val="right" w:pos="8306"/>
      </w:tabs>
      <w:snapToGrid w:val="0"/>
      <w:jc w:val="left"/>
    </w:pPr>
    <w:rPr>
      <w:sz w:val="18"/>
      <w:szCs w:val="18"/>
    </w:rPr>
  </w:style>
  <w:style w:type="paragraph" w:styleId="4">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customStyle="1" w:styleId="8">
    <w:name w:val="标题 1 字符"/>
    <w:basedOn w:val="6"/>
    <w:link w:val="2"/>
    <w:uiPriority w:val="9"/>
    <w:rPr>
      <w:rFonts w:ascii="宋体" w:hAnsi="宋体" w:eastAsia="宋体" w:cs="宋体"/>
      <w:b/>
      <w:bCs/>
      <w:kern w:val="36"/>
      <w:sz w:val="48"/>
      <w:szCs w:val="48"/>
    </w:rPr>
  </w:style>
  <w:style w:type="paragraph" w:customStyle="1" w:styleId="9">
    <w:name w:val="arti_metas"/>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0">
    <w:name w:val="arti_update"/>
    <w:basedOn w:val="6"/>
    <w:uiPriority w:val="0"/>
  </w:style>
  <w:style w:type="character" w:customStyle="1" w:styleId="11">
    <w:name w:val="arti_views"/>
    <w:basedOn w:val="6"/>
    <w:uiPriority w:val="0"/>
  </w:style>
  <w:style w:type="character" w:customStyle="1" w:styleId="12">
    <w:name w:val="wp_visitcount"/>
    <w:basedOn w:val="6"/>
    <w:uiPriority w:val="0"/>
  </w:style>
  <w:style w:type="character" w:customStyle="1" w:styleId="13">
    <w:name w:val="页眉 字符"/>
    <w:basedOn w:val="6"/>
    <w:link w:val="4"/>
    <w:uiPriority w:val="99"/>
    <w:rPr>
      <w:sz w:val="18"/>
      <w:szCs w:val="18"/>
    </w:rPr>
  </w:style>
  <w:style w:type="character" w:customStyle="1" w:styleId="14">
    <w:name w:val="页脚 字符"/>
    <w:basedOn w:val="6"/>
    <w:link w:val="3"/>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203</Words>
  <Characters>1161</Characters>
  <Lines>9</Lines>
  <Paragraphs>2</Paragraphs>
  <TotalTime>307</TotalTime>
  <ScaleCrop>false</ScaleCrop>
  <LinksUpToDate>false</LinksUpToDate>
  <CharactersWithSpaces>1362</CharactersWithSpaces>
  <Application>WPS Office_11.1.0.11405_F1E327BC-269C-435d-A152-05C5408002CA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2021-12-28T15:30:00Z</dcterms:created>
  <dc:creator>俞巍</dc:creator>
  <cp:lastModifiedBy>MOVELEX</cp:lastModifiedBy>
  <dcterms:modified xsi:type="dcterms:W3CDTF">2022-02-14T14:04:44Z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2052-11.1.0.11405</vt:lpwstr>
  </property>
  <property fmtid="{D5CDD505-2E9C-101B-9397-08002B2CF9AE}" pid="3" name="ICV">
    <vt:lpwstr>C3262151EE7740B8871457A09A5DE98F</vt:lpwstr>
  </property>
</Properties>
</file>