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546" w:rsidRDefault="00DB1546">
      <w:pPr>
        <w:spacing w:line="200" w:lineRule="exact"/>
        <w:rPr>
          <w:rFonts w:ascii="宋体" w:eastAsia="宋体" w:hAnsi="宋体" w:cs="宋体"/>
          <w:sz w:val="20"/>
        </w:rPr>
      </w:pPr>
    </w:p>
    <w:p w:rsidR="00DB1546" w:rsidRPr="0056037C" w:rsidRDefault="003E6FD6" w:rsidP="0056037C">
      <w:pPr>
        <w:autoSpaceDE w:val="0"/>
        <w:autoSpaceDN w:val="0"/>
        <w:spacing w:line="360" w:lineRule="auto"/>
        <w:ind w:left="334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56037C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4603  </w:t>
      </w:r>
      <w:r w:rsidRPr="0056037C">
        <w:rPr>
          <w:rFonts w:asciiTheme="minorEastAsia" w:hAnsiTheme="minorEastAsia" w:cs="黑体" w:hint="eastAsia"/>
          <w:b/>
          <w:sz w:val="30"/>
          <w:szCs w:val="30"/>
          <w:lang w:eastAsia="zh-CN"/>
        </w:rPr>
        <w:t>自动化类</w:t>
      </w:r>
    </w:p>
    <w:p w:rsidR="00DB1546" w:rsidRPr="0056037C" w:rsidRDefault="00DB1546" w:rsidP="0056037C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DB1546" w:rsidRPr="0056037C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56037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460310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56037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t>工业互联网应用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56037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 w:firstLine="4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面向工业互联网工程技术人员、智能制造工程技术人员、自动控制工程技术人员等职业，工业网络集成、标识解析应用、数据采集、边缘计算、平台应用、安全防护实施等岗位（群）。</w:t>
      </w:r>
    </w:p>
    <w:p w:rsidR="00DB1546" w:rsidRPr="00B82137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2137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工业网络、制造系统、运营管理系统、工业互联网等知识，具备智能控制系统集成、工业异构网络集成、数据采集分析、工业互联网平台应用等能力，具有工匠精神和信息素养，能够从事工业网络系统集成与运维、工业数据采集、工业边缘计算应用、工业互联网平台应用、工业网络安全实施等工作的高素质技术技能人才。</w:t>
      </w:r>
    </w:p>
    <w:p w:rsidR="00DB1546" w:rsidRPr="0056037C" w:rsidRDefault="003E6FD6" w:rsidP="0056037C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具有常见电工电子、电气工程图识读与绘制的能力；</w:t>
      </w:r>
    </w:p>
    <w:p w:rsid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具有工业传感器、智能控制系统、工业网络设备选型、安装、调试与维护的能力；</w:t>
      </w:r>
    </w:p>
    <w:p w:rsid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具有工业互联网标识解析系统安装调试、数据采集应用、系统运行监测的能力；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具有工业数据采集系统方案设计、数据采集分析与系统运维的能力；</w:t>
      </w:r>
    </w:p>
    <w:p w:rsid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具有常用工业软件与工业互联网平台的设备管理、生产管理、运营管理的能力；</w:t>
      </w:r>
    </w:p>
    <w:p w:rsid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具有工业网络安全防护设备安装、策略配置、安全漏洞检测及入侵检测的能力；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具有工业互联网多场景集成应用的方案设计、安装调试、项目管理与运行维护的能力；</w:t>
      </w:r>
    </w:p>
    <w:p w:rsid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具有将</w:t>
      </w: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5G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、人工智能等现代信息技术、数字技术应用于工业互联网领域的能力；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电工电子技术、电气制图及</w:t>
      </w:r>
      <w:r w:rsidRPr="0056037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CAD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、计算机网络基础、传感器与检测技术、程序设计基础、可编程控制技术、工业互联网基础。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智能控制技术、工业网络技术、工业互联网标识解析应用技术、工业数据采集技术、工业边缘计算应用技术、工业管理软件应用、工业互联网平台应用、工业控制系统安全。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工业互联网标识解析、工业数据采集、工业边缘计算、工业管理软件应用、工业互联网平台应用等实训。在应用工业互联网平台的各类制造业企业、综合虚拟仿真实习基地等单位或场所进行岗位实习。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工业互联网设备数据采集、工业互联网预测性维护、工业互联网实施与运维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6037C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DB1546" w:rsidRPr="0056037C" w:rsidRDefault="003E6FD6" w:rsidP="0056037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工业互联网工程、机械电子工程技术、智能控制技术、自动化技术与应用</w:t>
      </w:r>
    </w:p>
    <w:p w:rsidR="00DB1546" w:rsidRPr="00B82137" w:rsidRDefault="003E6FD6" w:rsidP="00B82137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hint="eastAsia"/>
          <w:sz w:val="21"/>
          <w:szCs w:val="21"/>
          <w:lang w:eastAsia="zh-CN"/>
        </w:rPr>
      </w:pPr>
      <w:r w:rsidRPr="0056037C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56037C">
        <w:rPr>
          <w:rFonts w:asciiTheme="minorEastAsia" w:hAnsiTheme="minorEastAsia" w:cs="宋体" w:hint="eastAsia"/>
          <w:sz w:val="21"/>
          <w:szCs w:val="21"/>
          <w:lang w:eastAsia="zh-CN"/>
        </w:rPr>
        <w:t>自动化、智能装备与系统、工业智能、电气工程与智能控制、智能科学与技术、智能制造工程</w:t>
      </w:r>
      <w:bookmarkStart w:id="0" w:name="_GoBack"/>
      <w:bookmarkEnd w:id="0"/>
    </w:p>
    <w:sectPr w:rsidR="00DB1546" w:rsidRPr="00B82137" w:rsidSect="0056037C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14C" w:rsidRDefault="00AC214C" w:rsidP="00CF031D">
      <w:r>
        <w:separator/>
      </w:r>
    </w:p>
  </w:endnote>
  <w:endnote w:type="continuationSeparator" w:id="0">
    <w:p w:rsidR="00AC214C" w:rsidRDefault="00AC214C" w:rsidP="00CF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14C" w:rsidRDefault="00AC214C" w:rsidP="00CF031D">
      <w:r>
        <w:separator/>
      </w:r>
    </w:p>
  </w:footnote>
  <w:footnote w:type="continuationSeparator" w:id="0">
    <w:p w:rsidR="00AC214C" w:rsidRDefault="00AC214C" w:rsidP="00CF0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B1546"/>
    <w:rsid w:val="003E6FD6"/>
    <w:rsid w:val="0047180D"/>
    <w:rsid w:val="0056037C"/>
    <w:rsid w:val="00855C9C"/>
    <w:rsid w:val="00AC214C"/>
    <w:rsid w:val="00B82137"/>
    <w:rsid w:val="00CF031D"/>
    <w:rsid w:val="00D01E87"/>
    <w:rsid w:val="00DB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F0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F03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161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2022-09-21T02:53:00Z</dcterms:created>
  <dcterms:modified xsi:type="dcterms:W3CDTF">2022-09-23T03:07:00Z</dcterms:modified>
</cp:coreProperties>
</file>