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546" w:rsidRDefault="00DB1546">
      <w:pPr>
        <w:spacing w:line="200" w:lineRule="exact"/>
        <w:rPr>
          <w:rFonts w:ascii="宋体" w:eastAsia="宋体" w:hAnsi="宋体" w:cs="宋体"/>
          <w:sz w:val="20"/>
        </w:rPr>
      </w:pPr>
    </w:p>
    <w:p w:rsidR="00DB1546" w:rsidRPr="00A343FD" w:rsidRDefault="003E6FD6" w:rsidP="00A343FD">
      <w:pPr>
        <w:autoSpaceDE w:val="0"/>
        <w:autoSpaceDN w:val="0"/>
        <w:spacing w:line="360" w:lineRule="auto"/>
        <w:ind w:left="334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A343FD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4603  </w:t>
      </w:r>
      <w:r w:rsidRPr="00A343FD">
        <w:rPr>
          <w:rFonts w:asciiTheme="minorEastAsia" w:hAnsiTheme="minorEastAsia" w:cs="黑体" w:hint="eastAsia"/>
          <w:b/>
          <w:sz w:val="30"/>
          <w:szCs w:val="30"/>
          <w:lang w:eastAsia="zh-CN"/>
        </w:rPr>
        <w:t>自动化类</w:t>
      </w:r>
    </w:p>
    <w:p w:rsidR="00DB1546" w:rsidRPr="00A343FD" w:rsidRDefault="00DB1546" w:rsidP="00A343FD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DB1546" w:rsidRPr="00A343FD" w:rsidRDefault="003E6FD6" w:rsidP="00A343F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343FD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A343FD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460305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343FD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A343FD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A343FD">
        <w:rPr>
          <w:rFonts w:asciiTheme="minorEastAsia" w:hAnsiTheme="minorEastAsia" w:cs="宋体" w:hint="eastAsia"/>
          <w:b/>
          <w:sz w:val="21"/>
          <w:szCs w:val="21"/>
          <w:lang w:eastAsia="zh-CN"/>
        </w:rPr>
        <w:t>工业机器人技术</w:t>
      </w:r>
    </w:p>
    <w:p w:rsidR="00A343FD" w:rsidRPr="00A343FD" w:rsidRDefault="003E6FD6" w:rsidP="00A343F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343FD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A343FD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A343FD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A343FD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面向工业机器人系统操作员、工业机器人系统运维员、智能制造工程技术人员、自动控制工程技术人员等职业，工业机器人传感、控制、系统集成、系统运维等技术领域。</w:t>
      </w:r>
    </w:p>
    <w:p w:rsidR="00DB1546" w:rsidRPr="006257BF" w:rsidRDefault="003E6FD6" w:rsidP="00A343F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6257BF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电气控制、工业机器人编程、智能传感、机器视觉、数字孪生及相关法律法规等知识，具备工业机器人系统装调、运维、集成、数字化设计与仿真等能力，具有工匠精神和信息素养，能够从事工业机器人应用系统集成、设计仿真、运行维护、安装调试、销售与技术支持等工作的高素质技术技能人才。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343FD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具备识读机械图、电气图、电路图的能力；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具有电工电子器件选用、机械与电气装调、液压与气动控制、工业机器人应用系统安装调试能力；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具有工业机器人单体编程、调试、现场及远程运维能力；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具有系统建模、数字孪生技术应用、虚拟调试、工业机器人应用系统数字化设计能力；</w:t>
      </w:r>
      <w:r w:rsidRPr="00A343FD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具有机器视觉系统搭建、射频识别技术应用、人机接口设置、制造执行系统运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行、工业机器人应用系统集成能力；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具有智能传感器选用、可编程控制器编程与操作、工业互联网实施、工业机器人应用系统现场及远程运行维护能力；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具有适应产业数字化发展需求、智能制造领域数字化发展需求的能力；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343FD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电工与电子技术、工程制图与计算机绘图、机械基础、工业机器人技术基础、高级语言程序设计、液压与气压传动、电气控制与</w:t>
      </w:r>
      <w:r w:rsidRPr="00A343FD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CAD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技术、智能制造基础。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宋体" w:hint="eastAsia"/>
          <w:b/>
          <w:sz w:val="21"/>
          <w:szCs w:val="21"/>
          <w:lang w:eastAsia="zh-CN"/>
        </w:rPr>
        <w:lastRenderedPageBreak/>
        <w:t>专业核心课程：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工业机器人现场编程、可编程控制技术、工业机器人离线编程与仿真、智能视觉技术应用、数字</w:t>
      </w:r>
      <w:proofErr w:type="gramStart"/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孪生与</w:t>
      </w:r>
      <w:proofErr w:type="gramEnd"/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虚拟调试技术应用、工业机器人应用系统集成、工业机器人系统智能运维。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对接真实职业场景或工作情境，在校内外进行工业机器人操作编程、工业机器人离线编程与仿真、可编程控制技术应用、智能视觉技术应用、数字</w:t>
      </w:r>
      <w:proofErr w:type="gramStart"/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孪生与</w:t>
      </w:r>
      <w:proofErr w:type="gramEnd"/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虚拟调试、工业机器人系统集成、工业机器人系统智能运维等实训。在工业机器人本体制造企业、系统集成企业、生产应用企业等单位进行岗位实习。</w:t>
      </w:r>
    </w:p>
    <w:p w:rsidR="00DB1546" w:rsidRPr="00A343FD" w:rsidRDefault="003E6FD6" w:rsidP="00A343FD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A343FD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工业机器人应用编程、工业机器人操作与运维、智能制造生产管理与控制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343FD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DB1546" w:rsidRPr="00A343FD" w:rsidRDefault="003E6FD6" w:rsidP="00A343FD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机器人技术、智能制造工程技术、自动化技术与应用、智能控制技术</w:t>
      </w:r>
    </w:p>
    <w:p w:rsidR="00DB1546" w:rsidRPr="00A343FD" w:rsidRDefault="003E6FD6" w:rsidP="009C4B6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343FD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A343FD">
        <w:rPr>
          <w:rFonts w:asciiTheme="minorEastAsia" w:hAnsiTheme="minorEastAsia" w:cs="宋体" w:hint="eastAsia"/>
          <w:sz w:val="21"/>
          <w:szCs w:val="21"/>
          <w:lang w:eastAsia="zh-CN"/>
        </w:rPr>
        <w:t>机器人工程、智能制造工程、机械设计制造及其自动化</w:t>
      </w:r>
      <w:bookmarkStart w:id="0" w:name="_GoBack"/>
      <w:bookmarkEnd w:id="0"/>
    </w:p>
    <w:sectPr w:rsidR="00DB1546" w:rsidRPr="00A343FD" w:rsidSect="00A343FD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52A" w:rsidRDefault="0071352A" w:rsidP="00CF031D">
      <w:r>
        <w:separator/>
      </w:r>
    </w:p>
  </w:endnote>
  <w:endnote w:type="continuationSeparator" w:id="0">
    <w:p w:rsidR="0071352A" w:rsidRDefault="0071352A" w:rsidP="00CF0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52A" w:rsidRDefault="0071352A" w:rsidP="00CF031D">
      <w:r>
        <w:separator/>
      </w:r>
    </w:p>
  </w:footnote>
  <w:footnote w:type="continuationSeparator" w:id="0">
    <w:p w:rsidR="0071352A" w:rsidRDefault="0071352A" w:rsidP="00CF03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B1546"/>
    <w:rsid w:val="003E6FD6"/>
    <w:rsid w:val="006257BF"/>
    <w:rsid w:val="006A646D"/>
    <w:rsid w:val="0071352A"/>
    <w:rsid w:val="008C3BF7"/>
    <w:rsid w:val="009A5C9D"/>
    <w:rsid w:val="009C4B60"/>
    <w:rsid w:val="00A343FD"/>
    <w:rsid w:val="00CF031D"/>
    <w:rsid w:val="00DB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CF03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CF03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CF03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CF03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159</Words>
  <Characters>910</Characters>
  <Application>Microsoft Office Word</Application>
  <DocSecurity>0</DocSecurity>
  <Lines>7</Lines>
  <Paragraphs>2</Paragraphs>
  <ScaleCrop>false</ScaleCrop>
  <Company>Microsoft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6</cp:revision>
  <dcterms:created xsi:type="dcterms:W3CDTF">2022-09-21T02:53:00Z</dcterms:created>
  <dcterms:modified xsi:type="dcterms:W3CDTF">2022-09-23T03:04:00Z</dcterms:modified>
</cp:coreProperties>
</file>